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2BF8" w:rsidRPr="003614C3" w:rsidRDefault="007C2BF8" w:rsidP="00707D01">
      <w:pPr>
        <w:tabs>
          <w:tab w:val="left" w:pos="9404"/>
        </w:tabs>
        <w:jc w:val="both"/>
        <w:rPr>
          <w:b/>
          <w:bCs/>
        </w:rPr>
      </w:pPr>
    </w:p>
    <w:p w:rsidR="00392026" w:rsidRPr="003614C3" w:rsidRDefault="00392026" w:rsidP="00707D01">
      <w:pPr>
        <w:tabs>
          <w:tab w:val="left" w:pos="9404"/>
        </w:tabs>
        <w:jc w:val="both"/>
        <w:rPr>
          <w:b/>
          <w:bCs/>
        </w:rPr>
      </w:pPr>
      <w:r w:rsidRPr="003614C3">
        <w:rPr>
          <w:b/>
          <w:bCs/>
        </w:rPr>
        <w:tab/>
      </w:r>
      <w:r w:rsidRPr="003614C3">
        <w:rPr>
          <w:b/>
          <w:bCs/>
        </w:rPr>
        <w:tab/>
        <w:t xml:space="preserve">  </w:t>
      </w:r>
      <w:r w:rsidRPr="003614C3">
        <w:t> </w:t>
      </w:r>
    </w:p>
    <w:p w:rsidR="00392026" w:rsidRDefault="00392026" w:rsidP="00836AC7">
      <w:pPr>
        <w:tabs>
          <w:tab w:val="left" w:pos="9404"/>
        </w:tabs>
        <w:jc w:val="center"/>
        <w:rPr>
          <w:b/>
          <w:bCs/>
        </w:rPr>
      </w:pPr>
      <w:r w:rsidRPr="003614C3">
        <w:rPr>
          <w:b/>
          <w:bCs/>
        </w:rPr>
        <w:t>CAIET DE SARCINI</w:t>
      </w:r>
    </w:p>
    <w:p w:rsidR="00EB3B55" w:rsidRDefault="00EB3B55" w:rsidP="00707D01">
      <w:pPr>
        <w:tabs>
          <w:tab w:val="left" w:pos="9404"/>
        </w:tabs>
        <w:jc w:val="both"/>
        <w:rPr>
          <w:b/>
          <w:bCs/>
        </w:rPr>
      </w:pPr>
    </w:p>
    <w:p w:rsidR="00392026" w:rsidRPr="003614C3" w:rsidRDefault="00392026" w:rsidP="00707D01">
      <w:pPr>
        <w:tabs>
          <w:tab w:val="left" w:pos="9404"/>
        </w:tabs>
        <w:jc w:val="both"/>
      </w:pPr>
      <w:r w:rsidRPr="003614C3">
        <w:t xml:space="preserve">1. Denumire achiziție </w:t>
      </w:r>
    </w:p>
    <w:p w:rsidR="00392026" w:rsidRPr="003614C3" w:rsidRDefault="00A92A55" w:rsidP="00707D01">
      <w:pPr>
        <w:tabs>
          <w:tab w:val="left" w:pos="9404"/>
        </w:tabs>
        <w:ind w:left="720"/>
        <w:jc w:val="both"/>
      </w:pPr>
      <w:r w:rsidRPr="003614C3">
        <w:t>Furnizare</w:t>
      </w:r>
      <w:r w:rsidR="00F75288">
        <w:t xml:space="preserve"> </w:t>
      </w:r>
      <w:r w:rsidR="00F75288" w:rsidRPr="00F75288">
        <w:rPr>
          <w:bCs/>
        </w:rPr>
        <w:t>servicii de reţele informatice – conexiuni internet, intranet</w:t>
      </w:r>
      <w:r w:rsidR="0020057E" w:rsidRPr="003614C3">
        <w:rPr>
          <w:bCs/>
        </w:rPr>
        <w:t>.</w:t>
      </w:r>
    </w:p>
    <w:p w:rsidR="00392026" w:rsidRPr="003614C3" w:rsidRDefault="00392026" w:rsidP="00707D01">
      <w:pPr>
        <w:tabs>
          <w:tab w:val="left" w:pos="9404"/>
        </w:tabs>
        <w:jc w:val="both"/>
      </w:pPr>
      <w:r w:rsidRPr="003614C3">
        <w:t xml:space="preserve">2. Introducere </w:t>
      </w:r>
    </w:p>
    <w:p w:rsidR="008C1806" w:rsidRPr="003614C3" w:rsidRDefault="00981FC6" w:rsidP="00707D01">
      <w:pPr>
        <w:tabs>
          <w:tab w:val="left" w:pos="9404"/>
        </w:tabs>
        <w:ind w:left="720"/>
        <w:jc w:val="both"/>
      </w:pPr>
      <w:r w:rsidRPr="003614C3">
        <w:t xml:space="preserve">Municipiul Brăila dorește să achiziționeze </w:t>
      </w:r>
      <w:r w:rsidR="00F75288" w:rsidRPr="00F75288">
        <w:rPr>
          <w:bCs/>
        </w:rPr>
        <w:t>servicii de reţele informatice – conexiuni internet, intranet</w:t>
      </w:r>
      <w:r w:rsidR="002E0DC1" w:rsidRPr="003614C3">
        <w:rPr>
          <w:bCs/>
        </w:rPr>
        <w:t>.</w:t>
      </w:r>
    </w:p>
    <w:p w:rsidR="00392026" w:rsidRPr="003614C3" w:rsidRDefault="00392026" w:rsidP="00707D01">
      <w:pPr>
        <w:tabs>
          <w:tab w:val="left" w:pos="9404"/>
        </w:tabs>
        <w:jc w:val="both"/>
      </w:pPr>
      <w:r w:rsidRPr="003614C3">
        <w:t xml:space="preserve">3. Obiectul achiziției </w:t>
      </w:r>
    </w:p>
    <w:p w:rsidR="00F75288" w:rsidRDefault="00981FC6" w:rsidP="00707D01">
      <w:pPr>
        <w:tabs>
          <w:tab w:val="left" w:pos="9404"/>
        </w:tabs>
        <w:ind w:left="720"/>
        <w:jc w:val="both"/>
      </w:pPr>
      <w:r w:rsidRPr="003614C3">
        <w:t>A</w:t>
      </w:r>
      <w:r w:rsidR="008C1806" w:rsidRPr="003614C3">
        <w:t xml:space="preserve">chiziționarea de </w:t>
      </w:r>
      <w:r w:rsidR="00F75288" w:rsidRPr="00F75288">
        <w:rPr>
          <w:bCs/>
        </w:rPr>
        <w:t>servicii de reţele informatice – conexiuni internet, intranet</w:t>
      </w:r>
      <w:r w:rsidR="00046310">
        <w:t>.</w:t>
      </w:r>
      <w:r w:rsidR="00F75288" w:rsidRPr="00F75288">
        <w:t xml:space="preserve"> </w:t>
      </w:r>
    </w:p>
    <w:p w:rsidR="00392026" w:rsidRPr="00F75288" w:rsidRDefault="00F75288" w:rsidP="00707D01">
      <w:pPr>
        <w:pStyle w:val="Listparagraf"/>
        <w:numPr>
          <w:ilvl w:val="0"/>
          <w:numId w:val="11"/>
        </w:numPr>
        <w:tabs>
          <w:tab w:val="left" w:pos="720"/>
        </w:tabs>
        <w:jc w:val="both"/>
        <w:rPr>
          <w:bCs/>
        </w:rPr>
      </w:pPr>
      <w:r w:rsidRPr="00F75288">
        <w:t>Prestarea serviciilor ce fac obiectul contractului va începe la data de 28 ianuarie 2023 și se finalizează la 27 ianuarie 2024. Anterior acestei date până cel târziu 20 ianuarie 2023 se vor efectua toate testele de acceptanță (20 – 27 ianuarie 2023).</w:t>
      </w:r>
    </w:p>
    <w:p w:rsidR="00F566A1" w:rsidRPr="003614C3" w:rsidRDefault="00F566A1" w:rsidP="00707D01">
      <w:pPr>
        <w:tabs>
          <w:tab w:val="left" w:pos="9404"/>
        </w:tabs>
        <w:ind w:firstLine="709"/>
        <w:jc w:val="both"/>
      </w:pPr>
    </w:p>
    <w:tbl>
      <w:tblPr>
        <w:tblpPr w:leftFromText="180" w:rightFromText="180" w:bottomFromText="200" w:vertAnchor="text" w:tblpXSpec="center" w:tblpY="1"/>
        <w:tblOverlap w:val="never"/>
        <w:tblW w:w="946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008"/>
        <w:gridCol w:w="1080"/>
        <w:gridCol w:w="1530"/>
        <w:gridCol w:w="1260"/>
        <w:gridCol w:w="2250"/>
        <w:gridCol w:w="2340"/>
      </w:tblGrid>
      <w:tr w:rsidR="00FD7CF9" w:rsidRPr="003614C3" w:rsidTr="00F0616F">
        <w:trPr>
          <w:trHeight w:val="599"/>
          <w:tblHeader/>
        </w:trPr>
        <w:tc>
          <w:tcPr>
            <w:tcW w:w="1008" w:type="dxa"/>
            <w:tcBorders>
              <w:top w:val="double" w:sz="4" w:space="0" w:color="auto"/>
              <w:left w:val="double" w:sz="4" w:space="0" w:color="auto"/>
              <w:bottom w:val="single" w:sz="6" w:space="0" w:color="auto"/>
              <w:right w:val="single" w:sz="6" w:space="0" w:color="auto"/>
            </w:tcBorders>
            <w:vAlign w:val="center"/>
            <w:hideMark/>
          </w:tcPr>
          <w:p w:rsidR="00FD7CF9" w:rsidRPr="003614C3" w:rsidRDefault="00FD7CF9" w:rsidP="00707D01">
            <w:pPr>
              <w:spacing w:before="120" w:after="120" w:line="276" w:lineRule="auto"/>
              <w:jc w:val="both"/>
              <w:rPr>
                <w:b/>
                <w:sz w:val="16"/>
                <w:szCs w:val="16"/>
              </w:rPr>
            </w:pPr>
            <w:r w:rsidRPr="003614C3">
              <w:rPr>
                <w:b/>
                <w:iCs/>
                <w:sz w:val="16"/>
                <w:szCs w:val="16"/>
              </w:rPr>
              <w:t>Cantitate</w:t>
            </w:r>
          </w:p>
        </w:tc>
        <w:tc>
          <w:tcPr>
            <w:tcW w:w="1080" w:type="dxa"/>
            <w:tcBorders>
              <w:top w:val="double" w:sz="4" w:space="0" w:color="auto"/>
              <w:left w:val="single" w:sz="6" w:space="0" w:color="auto"/>
              <w:bottom w:val="single" w:sz="6" w:space="0" w:color="auto"/>
              <w:right w:val="single" w:sz="6" w:space="0" w:color="auto"/>
            </w:tcBorders>
            <w:vAlign w:val="center"/>
            <w:hideMark/>
          </w:tcPr>
          <w:p w:rsidR="00FD7CF9" w:rsidRPr="003614C3" w:rsidRDefault="00FD7CF9" w:rsidP="00707D01">
            <w:pPr>
              <w:spacing w:before="120" w:after="120" w:line="276" w:lineRule="auto"/>
              <w:jc w:val="both"/>
              <w:rPr>
                <w:b/>
                <w:iCs/>
                <w:sz w:val="16"/>
                <w:szCs w:val="16"/>
              </w:rPr>
            </w:pPr>
            <w:r w:rsidRPr="003614C3">
              <w:rPr>
                <w:b/>
                <w:iCs/>
                <w:sz w:val="16"/>
                <w:szCs w:val="16"/>
              </w:rPr>
              <w:t>Unitate de măsură</w:t>
            </w:r>
          </w:p>
        </w:tc>
        <w:tc>
          <w:tcPr>
            <w:tcW w:w="1530" w:type="dxa"/>
            <w:tcBorders>
              <w:top w:val="double" w:sz="4" w:space="0" w:color="auto"/>
              <w:left w:val="single" w:sz="6" w:space="0" w:color="auto"/>
              <w:bottom w:val="single" w:sz="6" w:space="0" w:color="auto"/>
              <w:right w:val="single" w:sz="6" w:space="0" w:color="auto"/>
            </w:tcBorders>
            <w:vAlign w:val="center"/>
            <w:hideMark/>
          </w:tcPr>
          <w:p w:rsidR="00FD7CF9" w:rsidRPr="003614C3" w:rsidRDefault="00FD7CF9" w:rsidP="00707D01">
            <w:pPr>
              <w:spacing w:before="120" w:after="120" w:line="276" w:lineRule="auto"/>
              <w:jc w:val="both"/>
              <w:rPr>
                <w:b/>
                <w:iCs/>
                <w:sz w:val="16"/>
                <w:szCs w:val="16"/>
              </w:rPr>
            </w:pPr>
            <w:r w:rsidRPr="003614C3">
              <w:rPr>
                <w:b/>
                <w:iCs/>
                <w:sz w:val="16"/>
                <w:szCs w:val="16"/>
              </w:rPr>
              <w:t>Loc de livrare</w:t>
            </w:r>
          </w:p>
        </w:tc>
        <w:tc>
          <w:tcPr>
            <w:tcW w:w="1260" w:type="dxa"/>
            <w:tcBorders>
              <w:top w:val="double" w:sz="4" w:space="0" w:color="auto"/>
              <w:left w:val="single" w:sz="6" w:space="0" w:color="auto"/>
              <w:bottom w:val="single" w:sz="6" w:space="0" w:color="auto"/>
              <w:right w:val="single" w:sz="6" w:space="0" w:color="auto"/>
            </w:tcBorders>
            <w:vAlign w:val="center"/>
            <w:hideMark/>
          </w:tcPr>
          <w:p w:rsidR="00FD7CF9" w:rsidRPr="003614C3" w:rsidRDefault="00FD7CF9" w:rsidP="00707D01">
            <w:pPr>
              <w:spacing w:before="120" w:after="120" w:line="276" w:lineRule="auto"/>
              <w:jc w:val="both"/>
              <w:rPr>
                <w:b/>
                <w:iCs/>
                <w:sz w:val="16"/>
                <w:szCs w:val="16"/>
              </w:rPr>
            </w:pPr>
            <w:r w:rsidRPr="003614C3">
              <w:rPr>
                <w:b/>
                <w:iCs/>
                <w:sz w:val="16"/>
                <w:szCs w:val="16"/>
              </w:rPr>
              <w:t>Data de livrare solicitată</w:t>
            </w:r>
          </w:p>
        </w:tc>
        <w:tc>
          <w:tcPr>
            <w:tcW w:w="2250" w:type="dxa"/>
            <w:tcBorders>
              <w:top w:val="double" w:sz="4" w:space="0" w:color="auto"/>
              <w:left w:val="single" w:sz="6" w:space="0" w:color="auto"/>
              <w:bottom w:val="single" w:sz="6" w:space="0" w:color="auto"/>
              <w:right w:val="single" w:sz="6" w:space="0" w:color="auto"/>
            </w:tcBorders>
            <w:vAlign w:val="center"/>
            <w:hideMark/>
          </w:tcPr>
          <w:p w:rsidR="00FD7CF9" w:rsidRPr="003614C3" w:rsidRDefault="00FD7CF9" w:rsidP="00707D01">
            <w:pPr>
              <w:spacing w:before="120" w:after="120" w:line="276" w:lineRule="auto"/>
              <w:jc w:val="both"/>
              <w:rPr>
                <w:b/>
                <w:iCs/>
                <w:sz w:val="16"/>
                <w:szCs w:val="16"/>
              </w:rPr>
            </w:pPr>
            <w:r w:rsidRPr="003614C3">
              <w:rPr>
                <w:b/>
                <w:iCs/>
                <w:sz w:val="16"/>
                <w:szCs w:val="16"/>
              </w:rPr>
              <w:t>Specificații tehnice SAU cerințe funcționale minime</w:t>
            </w:r>
          </w:p>
        </w:tc>
        <w:tc>
          <w:tcPr>
            <w:tcW w:w="2340" w:type="dxa"/>
            <w:tcBorders>
              <w:top w:val="double" w:sz="4" w:space="0" w:color="auto"/>
              <w:left w:val="single" w:sz="6" w:space="0" w:color="auto"/>
              <w:bottom w:val="single" w:sz="6" w:space="0" w:color="auto"/>
              <w:right w:val="double" w:sz="4" w:space="0" w:color="auto"/>
            </w:tcBorders>
            <w:vAlign w:val="center"/>
            <w:hideMark/>
          </w:tcPr>
          <w:p w:rsidR="00FD7CF9" w:rsidRPr="003614C3" w:rsidRDefault="00FD7CF9" w:rsidP="00707D01">
            <w:pPr>
              <w:spacing w:before="120" w:after="120" w:line="276" w:lineRule="auto"/>
              <w:jc w:val="both"/>
              <w:rPr>
                <w:b/>
                <w:iCs/>
                <w:sz w:val="16"/>
                <w:szCs w:val="16"/>
              </w:rPr>
            </w:pPr>
            <w:r w:rsidRPr="003614C3">
              <w:rPr>
                <w:rFonts w:eastAsia="Calibri"/>
                <w:b/>
                <w:sz w:val="16"/>
                <w:szCs w:val="16"/>
              </w:rPr>
              <w:t>Durata minima garanție/termen de valabilitate</w:t>
            </w:r>
          </w:p>
        </w:tc>
      </w:tr>
      <w:tr w:rsidR="00FD7CF9" w:rsidRPr="003614C3" w:rsidTr="00F0616F">
        <w:trPr>
          <w:trHeight w:val="200"/>
          <w:tblHeader/>
        </w:trPr>
        <w:tc>
          <w:tcPr>
            <w:tcW w:w="1008" w:type="dxa"/>
            <w:tcBorders>
              <w:top w:val="single" w:sz="6" w:space="0" w:color="auto"/>
              <w:left w:val="double" w:sz="4" w:space="0" w:color="auto"/>
              <w:bottom w:val="single" w:sz="6" w:space="0" w:color="auto"/>
              <w:right w:val="single" w:sz="6" w:space="0" w:color="auto"/>
            </w:tcBorders>
            <w:vAlign w:val="center"/>
          </w:tcPr>
          <w:p w:rsidR="00FD7CF9" w:rsidRPr="003614C3" w:rsidRDefault="00FD7CF9" w:rsidP="00707D01">
            <w:pPr>
              <w:jc w:val="both"/>
              <w:rPr>
                <w:sz w:val="16"/>
                <w:szCs w:val="16"/>
              </w:rPr>
            </w:pPr>
            <w:r w:rsidRPr="003614C3">
              <w:rPr>
                <w:sz w:val="16"/>
                <w:szCs w:val="16"/>
              </w:rPr>
              <w:t>1</w:t>
            </w:r>
          </w:p>
        </w:tc>
        <w:tc>
          <w:tcPr>
            <w:tcW w:w="1080" w:type="dxa"/>
            <w:tcBorders>
              <w:top w:val="single" w:sz="6" w:space="0" w:color="auto"/>
              <w:left w:val="single" w:sz="6" w:space="0" w:color="auto"/>
              <w:bottom w:val="single" w:sz="6" w:space="0" w:color="auto"/>
              <w:right w:val="single" w:sz="6" w:space="0" w:color="auto"/>
            </w:tcBorders>
            <w:vAlign w:val="center"/>
          </w:tcPr>
          <w:p w:rsidR="00FD7CF9" w:rsidRPr="003614C3" w:rsidRDefault="00FD7CF9" w:rsidP="00707D01">
            <w:pPr>
              <w:jc w:val="both"/>
              <w:rPr>
                <w:sz w:val="16"/>
                <w:szCs w:val="16"/>
              </w:rPr>
            </w:pPr>
            <w:r w:rsidRPr="003614C3">
              <w:rPr>
                <w:sz w:val="16"/>
                <w:szCs w:val="16"/>
              </w:rPr>
              <w:t>2</w:t>
            </w:r>
          </w:p>
        </w:tc>
        <w:tc>
          <w:tcPr>
            <w:tcW w:w="1530" w:type="dxa"/>
            <w:tcBorders>
              <w:top w:val="single" w:sz="6" w:space="0" w:color="auto"/>
              <w:left w:val="single" w:sz="6" w:space="0" w:color="auto"/>
              <w:bottom w:val="single" w:sz="6" w:space="0" w:color="auto"/>
              <w:right w:val="single" w:sz="6" w:space="0" w:color="auto"/>
            </w:tcBorders>
          </w:tcPr>
          <w:p w:rsidR="00FD7CF9" w:rsidRPr="003614C3" w:rsidRDefault="00FD7CF9" w:rsidP="00707D01">
            <w:pPr>
              <w:jc w:val="both"/>
              <w:rPr>
                <w:sz w:val="16"/>
                <w:szCs w:val="16"/>
              </w:rPr>
            </w:pPr>
            <w:r w:rsidRPr="003614C3">
              <w:rPr>
                <w:sz w:val="16"/>
                <w:szCs w:val="16"/>
              </w:rPr>
              <w:t>3</w:t>
            </w:r>
          </w:p>
        </w:tc>
        <w:tc>
          <w:tcPr>
            <w:tcW w:w="1260" w:type="dxa"/>
            <w:tcBorders>
              <w:top w:val="single" w:sz="6" w:space="0" w:color="auto"/>
              <w:left w:val="single" w:sz="6" w:space="0" w:color="auto"/>
              <w:bottom w:val="single" w:sz="6" w:space="0" w:color="auto"/>
              <w:right w:val="single" w:sz="6" w:space="0" w:color="auto"/>
            </w:tcBorders>
            <w:vAlign w:val="center"/>
          </w:tcPr>
          <w:p w:rsidR="00FD7CF9" w:rsidRPr="003614C3" w:rsidRDefault="00FD7CF9" w:rsidP="00707D01">
            <w:pPr>
              <w:jc w:val="both"/>
              <w:rPr>
                <w:sz w:val="16"/>
                <w:szCs w:val="16"/>
              </w:rPr>
            </w:pPr>
            <w:r w:rsidRPr="003614C3">
              <w:rPr>
                <w:sz w:val="16"/>
                <w:szCs w:val="16"/>
              </w:rPr>
              <w:t>4</w:t>
            </w:r>
          </w:p>
        </w:tc>
        <w:tc>
          <w:tcPr>
            <w:tcW w:w="2250" w:type="dxa"/>
            <w:tcBorders>
              <w:top w:val="single" w:sz="6" w:space="0" w:color="auto"/>
              <w:left w:val="single" w:sz="6" w:space="0" w:color="auto"/>
              <w:bottom w:val="single" w:sz="6" w:space="0" w:color="auto"/>
              <w:right w:val="single" w:sz="6" w:space="0" w:color="auto"/>
            </w:tcBorders>
          </w:tcPr>
          <w:p w:rsidR="00FD7CF9" w:rsidRPr="003614C3" w:rsidRDefault="00FD7CF9" w:rsidP="00707D01">
            <w:pPr>
              <w:jc w:val="both"/>
              <w:rPr>
                <w:sz w:val="16"/>
                <w:szCs w:val="16"/>
              </w:rPr>
            </w:pPr>
            <w:r w:rsidRPr="003614C3">
              <w:rPr>
                <w:sz w:val="16"/>
                <w:szCs w:val="16"/>
              </w:rPr>
              <w:t>5</w:t>
            </w:r>
          </w:p>
        </w:tc>
        <w:tc>
          <w:tcPr>
            <w:tcW w:w="2340" w:type="dxa"/>
            <w:tcBorders>
              <w:top w:val="single" w:sz="6" w:space="0" w:color="auto"/>
              <w:left w:val="single" w:sz="6" w:space="0" w:color="auto"/>
              <w:bottom w:val="single" w:sz="6" w:space="0" w:color="auto"/>
              <w:right w:val="double" w:sz="4" w:space="0" w:color="auto"/>
            </w:tcBorders>
          </w:tcPr>
          <w:p w:rsidR="00FD7CF9" w:rsidRPr="003614C3" w:rsidRDefault="00FD7CF9" w:rsidP="00707D01">
            <w:pPr>
              <w:jc w:val="both"/>
              <w:rPr>
                <w:sz w:val="16"/>
                <w:szCs w:val="16"/>
              </w:rPr>
            </w:pPr>
            <w:r w:rsidRPr="003614C3">
              <w:rPr>
                <w:sz w:val="16"/>
                <w:szCs w:val="16"/>
              </w:rPr>
              <w:t>6</w:t>
            </w:r>
          </w:p>
        </w:tc>
      </w:tr>
      <w:tr w:rsidR="00942AFC" w:rsidRPr="003614C3" w:rsidTr="006B11FD">
        <w:trPr>
          <w:trHeight w:val="639"/>
          <w:tblHeader/>
        </w:trPr>
        <w:tc>
          <w:tcPr>
            <w:tcW w:w="1008" w:type="dxa"/>
            <w:tcBorders>
              <w:top w:val="single" w:sz="6" w:space="0" w:color="auto"/>
              <w:left w:val="double" w:sz="4" w:space="0" w:color="auto"/>
              <w:bottom w:val="single" w:sz="6" w:space="0" w:color="auto"/>
              <w:right w:val="single" w:sz="6" w:space="0" w:color="auto"/>
            </w:tcBorders>
            <w:vAlign w:val="center"/>
          </w:tcPr>
          <w:p w:rsidR="00942AFC" w:rsidRPr="003614C3" w:rsidRDefault="00F75288" w:rsidP="00707D01">
            <w:pPr>
              <w:spacing w:before="120" w:after="120" w:line="276" w:lineRule="auto"/>
              <w:jc w:val="both"/>
              <w:rPr>
                <w:b/>
                <w:bCs/>
                <w:i/>
                <w:iCs/>
                <w:sz w:val="20"/>
                <w:szCs w:val="20"/>
              </w:rPr>
            </w:pPr>
            <w:r>
              <w:rPr>
                <w:b/>
                <w:bCs/>
                <w:i/>
                <w:iCs/>
                <w:sz w:val="20"/>
                <w:szCs w:val="20"/>
              </w:rPr>
              <w:t>1</w:t>
            </w:r>
          </w:p>
        </w:tc>
        <w:tc>
          <w:tcPr>
            <w:tcW w:w="1080" w:type="dxa"/>
            <w:tcBorders>
              <w:top w:val="single" w:sz="6" w:space="0" w:color="auto"/>
              <w:left w:val="single" w:sz="6" w:space="0" w:color="auto"/>
              <w:bottom w:val="single" w:sz="6" w:space="0" w:color="auto"/>
              <w:right w:val="single" w:sz="6" w:space="0" w:color="auto"/>
            </w:tcBorders>
            <w:vAlign w:val="center"/>
          </w:tcPr>
          <w:p w:rsidR="00942AFC" w:rsidRPr="003614C3" w:rsidRDefault="00942AFC" w:rsidP="00707D01">
            <w:pPr>
              <w:spacing w:before="120" w:after="120" w:line="276" w:lineRule="auto"/>
              <w:jc w:val="both"/>
              <w:rPr>
                <w:bCs/>
                <w:i/>
                <w:iCs/>
                <w:sz w:val="20"/>
                <w:szCs w:val="20"/>
              </w:rPr>
            </w:pPr>
            <w:r w:rsidRPr="003614C3">
              <w:rPr>
                <w:bCs/>
                <w:i/>
                <w:iCs/>
                <w:sz w:val="20"/>
                <w:szCs w:val="20"/>
              </w:rPr>
              <w:t>Buc</w:t>
            </w:r>
            <w:r w:rsidR="00813D49" w:rsidRPr="003614C3">
              <w:rPr>
                <w:bCs/>
                <w:i/>
                <w:iCs/>
                <w:sz w:val="20"/>
                <w:szCs w:val="20"/>
              </w:rPr>
              <w:t>ată</w:t>
            </w:r>
          </w:p>
        </w:tc>
        <w:tc>
          <w:tcPr>
            <w:tcW w:w="1530" w:type="dxa"/>
            <w:tcBorders>
              <w:top w:val="single" w:sz="6" w:space="0" w:color="auto"/>
              <w:left w:val="single" w:sz="6" w:space="0" w:color="auto"/>
              <w:bottom w:val="single" w:sz="6" w:space="0" w:color="auto"/>
              <w:right w:val="single" w:sz="6" w:space="0" w:color="auto"/>
            </w:tcBorders>
            <w:vAlign w:val="center"/>
          </w:tcPr>
          <w:p w:rsidR="00942AFC" w:rsidRPr="003614C3" w:rsidRDefault="00942AFC" w:rsidP="00707D01">
            <w:pPr>
              <w:spacing w:before="120" w:after="120" w:line="276" w:lineRule="auto"/>
              <w:jc w:val="both"/>
              <w:rPr>
                <w:bCs/>
                <w:i/>
                <w:iCs/>
                <w:sz w:val="20"/>
                <w:szCs w:val="20"/>
              </w:rPr>
            </w:pPr>
            <w:r w:rsidRPr="003614C3">
              <w:rPr>
                <w:bCs/>
                <w:i/>
                <w:iCs/>
                <w:sz w:val="20"/>
                <w:szCs w:val="20"/>
              </w:rPr>
              <w:t>Sedi</w:t>
            </w:r>
            <w:r w:rsidR="00F75288">
              <w:rPr>
                <w:bCs/>
                <w:i/>
                <w:iCs/>
                <w:sz w:val="20"/>
                <w:szCs w:val="20"/>
              </w:rPr>
              <w:t>ile</w:t>
            </w:r>
            <w:r w:rsidRPr="003614C3">
              <w:rPr>
                <w:bCs/>
                <w:i/>
                <w:iCs/>
                <w:sz w:val="20"/>
                <w:szCs w:val="20"/>
              </w:rPr>
              <w:t xml:space="preserve"> beneficiarului</w:t>
            </w:r>
          </w:p>
        </w:tc>
        <w:tc>
          <w:tcPr>
            <w:tcW w:w="1260" w:type="dxa"/>
            <w:tcBorders>
              <w:top w:val="single" w:sz="6" w:space="0" w:color="auto"/>
              <w:left w:val="single" w:sz="6" w:space="0" w:color="auto"/>
              <w:bottom w:val="single" w:sz="6" w:space="0" w:color="auto"/>
              <w:right w:val="single" w:sz="6" w:space="0" w:color="auto"/>
            </w:tcBorders>
            <w:vAlign w:val="center"/>
          </w:tcPr>
          <w:p w:rsidR="00942AFC" w:rsidRPr="003614C3" w:rsidRDefault="00F75288" w:rsidP="00707D01">
            <w:pPr>
              <w:spacing w:before="120" w:after="120" w:line="276" w:lineRule="auto"/>
              <w:jc w:val="both"/>
              <w:rPr>
                <w:bCs/>
                <w:i/>
                <w:iCs/>
                <w:sz w:val="20"/>
                <w:szCs w:val="20"/>
              </w:rPr>
            </w:pPr>
            <w:r>
              <w:rPr>
                <w:bCs/>
                <w:i/>
                <w:iCs/>
                <w:sz w:val="20"/>
                <w:szCs w:val="20"/>
              </w:rPr>
              <w:t>Conform punctului a)</w:t>
            </w:r>
          </w:p>
        </w:tc>
        <w:tc>
          <w:tcPr>
            <w:tcW w:w="2250" w:type="dxa"/>
            <w:tcBorders>
              <w:top w:val="single" w:sz="6" w:space="0" w:color="auto"/>
              <w:left w:val="single" w:sz="6" w:space="0" w:color="auto"/>
              <w:bottom w:val="single" w:sz="6" w:space="0" w:color="auto"/>
              <w:right w:val="single" w:sz="6" w:space="0" w:color="auto"/>
            </w:tcBorders>
          </w:tcPr>
          <w:p w:rsidR="00942AFC" w:rsidRPr="003614C3" w:rsidRDefault="00942AFC" w:rsidP="00707D01">
            <w:pPr>
              <w:spacing w:before="120" w:after="120" w:line="276" w:lineRule="auto"/>
              <w:jc w:val="both"/>
              <w:rPr>
                <w:bCs/>
                <w:i/>
                <w:iCs/>
                <w:sz w:val="20"/>
                <w:szCs w:val="20"/>
              </w:rPr>
            </w:pPr>
            <w:r w:rsidRPr="003614C3">
              <w:rPr>
                <w:bCs/>
                <w:i/>
                <w:iCs/>
                <w:sz w:val="20"/>
                <w:szCs w:val="20"/>
              </w:rPr>
              <w:t>Punctul 4</w:t>
            </w:r>
          </w:p>
        </w:tc>
        <w:tc>
          <w:tcPr>
            <w:tcW w:w="2340" w:type="dxa"/>
            <w:tcBorders>
              <w:top w:val="single" w:sz="6" w:space="0" w:color="auto"/>
              <w:left w:val="single" w:sz="6" w:space="0" w:color="auto"/>
              <w:bottom w:val="single" w:sz="6" w:space="0" w:color="auto"/>
              <w:right w:val="double" w:sz="4" w:space="0" w:color="auto"/>
            </w:tcBorders>
          </w:tcPr>
          <w:p w:rsidR="00942AFC" w:rsidRPr="003614C3" w:rsidRDefault="00942AFC" w:rsidP="00707D01">
            <w:pPr>
              <w:spacing w:before="120" w:after="120" w:line="276" w:lineRule="auto"/>
              <w:jc w:val="both"/>
              <w:rPr>
                <w:bCs/>
                <w:i/>
                <w:iCs/>
                <w:sz w:val="20"/>
                <w:szCs w:val="20"/>
              </w:rPr>
            </w:pPr>
            <w:r w:rsidRPr="003614C3">
              <w:rPr>
                <w:bCs/>
                <w:i/>
                <w:iCs/>
                <w:sz w:val="20"/>
                <w:szCs w:val="20"/>
              </w:rPr>
              <w:t>Până la încheierea obligațiilor contractuale</w:t>
            </w:r>
          </w:p>
        </w:tc>
      </w:tr>
    </w:tbl>
    <w:p w:rsidR="00392026" w:rsidRPr="003614C3" w:rsidRDefault="00392026" w:rsidP="00707D01">
      <w:pPr>
        <w:tabs>
          <w:tab w:val="left" w:pos="9404"/>
        </w:tabs>
        <w:jc w:val="both"/>
      </w:pPr>
      <w:r w:rsidRPr="003614C3">
        <w:t xml:space="preserve">4. Cerințe tehnice </w:t>
      </w: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9"/>
        <w:gridCol w:w="828"/>
        <w:gridCol w:w="8643"/>
      </w:tblGrid>
      <w:tr w:rsidR="00942AFC" w:rsidRPr="003614C3" w:rsidTr="009E1C5A">
        <w:trPr>
          <w:trHeight w:val="330"/>
          <w:jc w:val="center"/>
        </w:trPr>
        <w:tc>
          <w:tcPr>
            <w:tcW w:w="1439" w:type="dxa"/>
            <w:shd w:val="clear" w:color="auto" w:fill="auto"/>
            <w:hideMark/>
          </w:tcPr>
          <w:p w:rsidR="00942AFC" w:rsidRPr="00EB3B55" w:rsidRDefault="00942AFC" w:rsidP="00707D01">
            <w:pPr>
              <w:jc w:val="both"/>
              <w:rPr>
                <w:rFonts w:ascii="Arial" w:hAnsi="Arial" w:cs="Arial"/>
                <w:b/>
                <w:bCs/>
                <w:color w:val="000000"/>
                <w:sz w:val="20"/>
                <w:szCs w:val="20"/>
              </w:rPr>
            </w:pPr>
            <w:r w:rsidRPr="00EB3B55">
              <w:rPr>
                <w:rFonts w:ascii="Arial" w:hAnsi="Arial" w:cs="Arial"/>
                <w:b/>
                <w:bCs/>
                <w:color w:val="000000"/>
                <w:sz w:val="20"/>
                <w:szCs w:val="20"/>
              </w:rPr>
              <w:t>Componenta</w:t>
            </w:r>
          </w:p>
        </w:tc>
        <w:tc>
          <w:tcPr>
            <w:tcW w:w="828" w:type="dxa"/>
          </w:tcPr>
          <w:p w:rsidR="00942AFC" w:rsidRPr="00EB3B55" w:rsidRDefault="00942AFC" w:rsidP="00707D01">
            <w:pPr>
              <w:jc w:val="both"/>
              <w:rPr>
                <w:rFonts w:ascii="Arial" w:hAnsi="Arial" w:cs="Arial"/>
                <w:b/>
                <w:bCs/>
                <w:color w:val="000000"/>
                <w:sz w:val="20"/>
                <w:szCs w:val="20"/>
              </w:rPr>
            </w:pPr>
            <w:r w:rsidRPr="00EB3B55">
              <w:rPr>
                <w:rFonts w:ascii="Arial" w:hAnsi="Arial" w:cs="Arial"/>
                <w:b/>
                <w:bCs/>
                <w:color w:val="000000"/>
                <w:sz w:val="20"/>
                <w:szCs w:val="20"/>
              </w:rPr>
              <w:t xml:space="preserve">Bucăți </w:t>
            </w:r>
          </w:p>
        </w:tc>
        <w:tc>
          <w:tcPr>
            <w:tcW w:w="8643" w:type="dxa"/>
            <w:shd w:val="clear" w:color="auto" w:fill="auto"/>
            <w:hideMark/>
          </w:tcPr>
          <w:p w:rsidR="00942AFC" w:rsidRPr="00EB3B55" w:rsidRDefault="00942AFC" w:rsidP="00707D01">
            <w:pPr>
              <w:jc w:val="both"/>
              <w:rPr>
                <w:rFonts w:ascii="Arial" w:hAnsi="Arial" w:cs="Arial"/>
                <w:b/>
                <w:bCs/>
                <w:color w:val="000000"/>
                <w:sz w:val="20"/>
                <w:szCs w:val="20"/>
              </w:rPr>
            </w:pPr>
            <w:r w:rsidRPr="00EB3B55">
              <w:rPr>
                <w:rFonts w:ascii="Arial" w:hAnsi="Arial" w:cs="Arial"/>
                <w:b/>
                <w:bCs/>
                <w:color w:val="000000"/>
                <w:sz w:val="20"/>
                <w:szCs w:val="20"/>
              </w:rPr>
              <w:t>Cerința tehnică</w:t>
            </w:r>
          </w:p>
        </w:tc>
      </w:tr>
      <w:tr w:rsidR="00942AFC" w:rsidRPr="003614C3" w:rsidTr="009E1C5A">
        <w:trPr>
          <w:trHeight w:val="615"/>
          <w:jc w:val="center"/>
        </w:trPr>
        <w:tc>
          <w:tcPr>
            <w:tcW w:w="1439" w:type="dxa"/>
            <w:shd w:val="clear" w:color="auto" w:fill="auto"/>
          </w:tcPr>
          <w:p w:rsidR="00942AFC" w:rsidRPr="00EB3B55" w:rsidRDefault="00F75288" w:rsidP="00836AC7">
            <w:pPr>
              <w:jc w:val="center"/>
              <w:rPr>
                <w:sz w:val="20"/>
                <w:szCs w:val="20"/>
              </w:rPr>
            </w:pPr>
            <w:r w:rsidRPr="00F75288">
              <w:rPr>
                <w:bCs/>
                <w:sz w:val="20"/>
                <w:szCs w:val="20"/>
              </w:rPr>
              <w:t>servicii de reţele informatice – conexiuni internet, intranet.</w:t>
            </w:r>
          </w:p>
        </w:tc>
        <w:tc>
          <w:tcPr>
            <w:tcW w:w="828" w:type="dxa"/>
          </w:tcPr>
          <w:p w:rsidR="00942AFC" w:rsidRPr="00EB3B55" w:rsidRDefault="00F75288" w:rsidP="0074171B">
            <w:pPr>
              <w:jc w:val="center"/>
              <w:rPr>
                <w:sz w:val="20"/>
                <w:szCs w:val="20"/>
              </w:rPr>
            </w:pPr>
            <w:r>
              <w:rPr>
                <w:sz w:val="20"/>
                <w:szCs w:val="20"/>
              </w:rPr>
              <w:t>1</w:t>
            </w:r>
          </w:p>
        </w:tc>
        <w:tc>
          <w:tcPr>
            <w:tcW w:w="8643" w:type="dxa"/>
            <w:shd w:val="clear" w:color="auto" w:fill="auto"/>
          </w:tcPr>
          <w:p w:rsidR="00F75288" w:rsidRPr="00F75288" w:rsidRDefault="00F75288" w:rsidP="00707D01">
            <w:pPr>
              <w:pStyle w:val="Listparagraf"/>
              <w:numPr>
                <w:ilvl w:val="0"/>
                <w:numId w:val="13"/>
              </w:numPr>
              <w:tabs>
                <w:tab w:val="left" w:pos="176"/>
              </w:tabs>
              <w:ind w:left="34" w:hanging="142"/>
              <w:jc w:val="both"/>
              <w:rPr>
                <w:sz w:val="20"/>
                <w:szCs w:val="20"/>
              </w:rPr>
            </w:pPr>
            <w:r w:rsidRPr="00707D01">
              <w:rPr>
                <w:b/>
                <w:bCs/>
                <w:sz w:val="20"/>
                <w:szCs w:val="20"/>
              </w:rPr>
              <w:t>Calea Călărașilor nr. 17</w:t>
            </w:r>
            <w:r w:rsidRPr="00F75288">
              <w:rPr>
                <w:sz w:val="20"/>
                <w:szCs w:val="20"/>
              </w:rPr>
              <w:t xml:space="preserve"> - </w:t>
            </w:r>
            <w:r w:rsidRPr="00707D01">
              <w:rPr>
                <w:b/>
                <w:bCs/>
                <w:sz w:val="20"/>
                <w:szCs w:val="20"/>
              </w:rPr>
              <w:t>1 conexiune internet</w:t>
            </w:r>
            <w:r w:rsidRPr="00F75288">
              <w:rPr>
                <w:sz w:val="20"/>
                <w:szCs w:val="20"/>
              </w:rPr>
              <w:t>:</w:t>
            </w:r>
          </w:p>
          <w:p w:rsidR="00F75288" w:rsidRPr="00F75288" w:rsidRDefault="00F75288" w:rsidP="00707D01">
            <w:pPr>
              <w:jc w:val="both"/>
              <w:rPr>
                <w:sz w:val="20"/>
                <w:szCs w:val="20"/>
              </w:rPr>
            </w:pPr>
            <w:r w:rsidRPr="00F75288">
              <w:rPr>
                <w:sz w:val="20"/>
                <w:szCs w:val="20"/>
              </w:rPr>
              <w:t>-</w:t>
            </w:r>
            <w:r>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Pr>
                <w:sz w:val="20"/>
                <w:szCs w:val="20"/>
              </w:rPr>
              <w:t xml:space="preserve"> </w:t>
            </w:r>
            <w:r w:rsidRPr="00F75288">
              <w:rPr>
                <w:sz w:val="20"/>
                <w:szCs w:val="20"/>
              </w:rPr>
              <w:t>conexiune WAN simetrică garantată simultan pe upload</w:t>
            </w:r>
            <w:r w:rsidR="0074171B">
              <w:rPr>
                <w:sz w:val="20"/>
                <w:szCs w:val="20"/>
              </w:rPr>
              <w:t>/</w:t>
            </w:r>
            <w:r w:rsidRPr="00F75288">
              <w:rPr>
                <w:sz w:val="20"/>
                <w:szCs w:val="20"/>
              </w:rPr>
              <w:t>download cu o lățime de bandă de minim 900 Mbps;</w:t>
            </w:r>
          </w:p>
          <w:p w:rsidR="00F75288" w:rsidRPr="00F75288" w:rsidRDefault="00F75288" w:rsidP="00707D01">
            <w:pPr>
              <w:jc w:val="both"/>
              <w:rPr>
                <w:sz w:val="20"/>
                <w:szCs w:val="20"/>
              </w:rPr>
            </w:pPr>
            <w:r w:rsidRPr="00F75288">
              <w:rPr>
                <w:sz w:val="20"/>
                <w:szCs w:val="20"/>
              </w:rPr>
              <w:t>-</w:t>
            </w:r>
            <w:r>
              <w:rPr>
                <w:sz w:val="20"/>
                <w:szCs w:val="20"/>
              </w:rPr>
              <w:t xml:space="preserve"> </w:t>
            </w:r>
            <w:r w:rsidRPr="00F75288">
              <w:rPr>
                <w:sz w:val="20"/>
                <w:szCs w:val="20"/>
              </w:rPr>
              <w:t>1 adresă IPv4 publică fixă configurabilă pe echipament</w:t>
            </w:r>
            <w:r w:rsidR="00707D01">
              <w:rPr>
                <w:sz w:val="20"/>
                <w:szCs w:val="20"/>
              </w:rPr>
              <w:t>ul</w:t>
            </w:r>
            <w:r w:rsidRPr="00F75288">
              <w:rPr>
                <w:sz w:val="20"/>
                <w:szCs w:val="20"/>
              </w:rPr>
              <w:t xml:space="preserve"> Beneficiarului ( până la expirarea contractului WiFi4EU  echipamentele sunt </w:t>
            </w:r>
            <w:r w:rsidR="00707D01">
              <w:rPr>
                <w:sz w:val="20"/>
                <w:szCs w:val="20"/>
              </w:rPr>
              <w:t>gestionate de</w:t>
            </w:r>
            <w:r w:rsidRPr="00F75288">
              <w:rPr>
                <w:sz w:val="20"/>
                <w:szCs w:val="20"/>
              </w:rPr>
              <w:t xml:space="preserve"> VODAFONE).</w:t>
            </w:r>
          </w:p>
          <w:p w:rsidR="00F75288" w:rsidRPr="00F75288" w:rsidRDefault="00F75288" w:rsidP="00707D01">
            <w:pPr>
              <w:pStyle w:val="Listparagraf"/>
              <w:numPr>
                <w:ilvl w:val="0"/>
                <w:numId w:val="13"/>
              </w:numPr>
              <w:ind w:left="176" w:hanging="261"/>
              <w:jc w:val="both"/>
              <w:rPr>
                <w:sz w:val="20"/>
                <w:szCs w:val="20"/>
              </w:rPr>
            </w:pPr>
            <w:r w:rsidRPr="00707D01">
              <w:rPr>
                <w:b/>
                <w:bCs/>
                <w:sz w:val="20"/>
                <w:szCs w:val="20"/>
              </w:rPr>
              <w:t>11 conexiuni MPLS L2</w:t>
            </w:r>
            <w:r w:rsidRPr="00F75288">
              <w:rPr>
                <w:sz w:val="20"/>
                <w:szCs w:val="20"/>
              </w:rPr>
              <w:t xml:space="preserve"> de la Calea Călărașilor nr. 17 (punctul 1) la următoarele locații :</w:t>
            </w:r>
          </w:p>
          <w:p w:rsidR="00F75288" w:rsidRPr="00F75288" w:rsidRDefault="00F75288" w:rsidP="00707D01">
            <w:pPr>
              <w:jc w:val="both"/>
              <w:rPr>
                <w:sz w:val="20"/>
                <w:szCs w:val="20"/>
              </w:rPr>
            </w:pPr>
            <w:r w:rsidRPr="00F75288">
              <w:rPr>
                <w:sz w:val="20"/>
                <w:szCs w:val="20"/>
              </w:rPr>
              <w:t>Această infrastructură  este folosită în cadrul proiectului cu finanțare europeană "WiFi4EU"  administrată în prezent de VODAFONE, Primăria Municipiului Brăila având obligația de a asigura conexiunea internet în locațiile de mai jos, toate punctele de conectare fiind necesar a fi incluse într-o soluție de monitorizare proactivă cu suport 24/7 cu notificare privind incidentele critice pentru toate locațiile.</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conexiune MPLS L2 (transport) simetrică garantată simultan pe upload și download cu o lățime de bandă de minim;</w:t>
            </w:r>
          </w:p>
          <w:p w:rsidR="00F75288" w:rsidRPr="00F75288" w:rsidRDefault="00F75288" w:rsidP="00707D01">
            <w:pPr>
              <w:jc w:val="both"/>
              <w:rPr>
                <w:sz w:val="20"/>
                <w:szCs w:val="20"/>
              </w:rPr>
            </w:pPr>
            <w:r w:rsidRPr="00F75288">
              <w:rPr>
                <w:sz w:val="20"/>
                <w:szCs w:val="20"/>
              </w:rPr>
              <w:t xml:space="preserve">a)45.241403, 27.944693  grădinița Pinochio </w:t>
            </w:r>
            <w:r w:rsidRPr="00F75288">
              <w:rPr>
                <w:sz w:val="20"/>
                <w:szCs w:val="20"/>
              </w:rPr>
              <w:tab/>
            </w:r>
            <w:r w:rsidRPr="00F75288">
              <w:rPr>
                <w:sz w:val="20"/>
                <w:szCs w:val="20"/>
              </w:rPr>
              <w:tab/>
            </w:r>
            <w:r w:rsidRPr="00F75288">
              <w:rPr>
                <w:sz w:val="20"/>
                <w:szCs w:val="20"/>
              </w:rPr>
              <w:tab/>
            </w:r>
            <w:r w:rsidRPr="00F75288">
              <w:rPr>
                <w:sz w:val="20"/>
                <w:szCs w:val="20"/>
              </w:rPr>
              <w:tab/>
              <w:t xml:space="preserve">                (100Mb)</w:t>
            </w:r>
          </w:p>
          <w:p w:rsidR="00F75288" w:rsidRPr="00F75288" w:rsidRDefault="00F75288" w:rsidP="00707D01">
            <w:pPr>
              <w:jc w:val="both"/>
              <w:rPr>
                <w:sz w:val="20"/>
                <w:szCs w:val="20"/>
              </w:rPr>
            </w:pPr>
            <w:r w:rsidRPr="00F75288">
              <w:rPr>
                <w:sz w:val="20"/>
                <w:szCs w:val="20"/>
              </w:rPr>
              <w:t xml:space="preserve">b)45.244015, 27.943830  parc joacă lângă magazin Penny - Strada Bărăganului </w:t>
            </w:r>
            <w:r w:rsidRPr="00F75288">
              <w:rPr>
                <w:sz w:val="20"/>
                <w:szCs w:val="20"/>
              </w:rPr>
              <w:tab/>
              <w:t xml:space="preserve">  (100Mb)</w:t>
            </w:r>
          </w:p>
          <w:p w:rsidR="00F75288" w:rsidRPr="00F75288" w:rsidRDefault="00F75288" w:rsidP="00707D01">
            <w:pPr>
              <w:jc w:val="both"/>
              <w:rPr>
                <w:sz w:val="20"/>
                <w:szCs w:val="20"/>
              </w:rPr>
            </w:pPr>
            <w:r w:rsidRPr="00F75288">
              <w:rPr>
                <w:sz w:val="20"/>
                <w:szCs w:val="20"/>
              </w:rPr>
              <w:t xml:space="preserve">c)45.246127, 27.945326  parc joacă - Strada Radu Negru   </w:t>
            </w:r>
            <w:r w:rsidRPr="00F75288">
              <w:rPr>
                <w:sz w:val="20"/>
                <w:szCs w:val="20"/>
              </w:rPr>
              <w:tab/>
            </w:r>
            <w:r w:rsidRPr="00F75288">
              <w:rPr>
                <w:sz w:val="20"/>
                <w:szCs w:val="20"/>
              </w:rPr>
              <w:tab/>
              <w:t xml:space="preserve">  </w:t>
            </w:r>
            <w:r w:rsidRPr="00F75288">
              <w:rPr>
                <w:sz w:val="20"/>
                <w:szCs w:val="20"/>
              </w:rPr>
              <w:tab/>
              <w:t xml:space="preserve">  (100Mb)</w:t>
            </w:r>
          </w:p>
          <w:p w:rsidR="00F75288" w:rsidRPr="00F75288" w:rsidRDefault="00F75288" w:rsidP="00707D01">
            <w:pPr>
              <w:jc w:val="both"/>
              <w:rPr>
                <w:sz w:val="20"/>
                <w:szCs w:val="20"/>
              </w:rPr>
            </w:pPr>
            <w:r w:rsidRPr="00F75288">
              <w:rPr>
                <w:sz w:val="20"/>
                <w:szCs w:val="20"/>
              </w:rPr>
              <w:t xml:space="preserve">d)45.251578, 27.954297  parc Caporalul Mușat - Strada Călărașilor  </w:t>
            </w:r>
            <w:r w:rsidRPr="00F75288">
              <w:rPr>
                <w:sz w:val="20"/>
                <w:szCs w:val="20"/>
              </w:rPr>
              <w:tab/>
            </w:r>
            <w:r w:rsidRPr="00F75288">
              <w:rPr>
                <w:sz w:val="20"/>
                <w:szCs w:val="20"/>
              </w:rPr>
              <w:tab/>
              <w:t xml:space="preserve">  (200Mb)</w:t>
            </w:r>
          </w:p>
          <w:p w:rsidR="00F75288" w:rsidRPr="00F75288" w:rsidRDefault="00F75288" w:rsidP="00707D01">
            <w:pPr>
              <w:jc w:val="both"/>
              <w:rPr>
                <w:sz w:val="20"/>
                <w:szCs w:val="20"/>
              </w:rPr>
            </w:pPr>
            <w:r w:rsidRPr="00F75288">
              <w:rPr>
                <w:sz w:val="20"/>
                <w:szCs w:val="20"/>
              </w:rPr>
              <w:t xml:space="preserve">e)45.254626, 27.947310  parc Monument - rondou La Cruce </w:t>
            </w:r>
            <w:r w:rsidRPr="00F75288">
              <w:rPr>
                <w:sz w:val="20"/>
                <w:szCs w:val="20"/>
              </w:rPr>
              <w:tab/>
            </w:r>
            <w:r w:rsidRPr="00F75288">
              <w:rPr>
                <w:sz w:val="20"/>
                <w:szCs w:val="20"/>
              </w:rPr>
              <w:tab/>
            </w:r>
            <w:r w:rsidRPr="00F75288">
              <w:rPr>
                <w:sz w:val="20"/>
                <w:szCs w:val="20"/>
              </w:rPr>
              <w:tab/>
              <w:t xml:space="preserve">  (600Mb)</w:t>
            </w:r>
          </w:p>
          <w:p w:rsidR="00F75288" w:rsidRPr="00F75288" w:rsidRDefault="00F75288" w:rsidP="00707D01">
            <w:pPr>
              <w:jc w:val="both"/>
              <w:rPr>
                <w:sz w:val="20"/>
                <w:szCs w:val="20"/>
              </w:rPr>
            </w:pPr>
            <w:r w:rsidRPr="00F75288">
              <w:rPr>
                <w:sz w:val="20"/>
                <w:szCs w:val="20"/>
              </w:rPr>
              <w:t>f)45.256901, 27.953760  platou sala Polivalentă și Bazin Olimpic</w:t>
            </w:r>
            <w:r w:rsidRPr="00F75288">
              <w:rPr>
                <w:sz w:val="20"/>
                <w:szCs w:val="20"/>
              </w:rPr>
              <w:tab/>
            </w:r>
            <w:r w:rsidR="00707D01">
              <w:rPr>
                <w:sz w:val="20"/>
                <w:szCs w:val="20"/>
              </w:rPr>
              <w:t xml:space="preserve">    </w:t>
            </w:r>
            <w:r w:rsidRPr="00F75288">
              <w:rPr>
                <w:sz w:val="20"/>
                <w:szCs w:val="20"/>
              </w:rPr>
              <w:t xml:space="preserve">            (300Mb)</w:t>
            </w:r>
          </w:p>
          <w:p w:rsidR="00F75288" w:rsidRPr="00F75288" w:rsidRDefault="00F75288" w:rsidP="00707D01">
            <w:pPr>
              <w:jc w:val="both"/>
              <w:rPr>
                <w:sz w:val="20"/>
                <w:szCs w:val="20"/>
              </w:rPr>
            </w:pPr>
            <w:r w:rsidRPr="00F75288">
              <w:rPr>
                <w:sz w:val="20"/>
                <w:szCs w:val="20"/>
              </w:rPr>
              <w:t xml:space="preserve">g)45.260262, 27.955842  parc Hipodrom - lângă Aleea Învățătorilor </w:t>
            </w:r>
            <w:r w:rsidRPr="00F75288">
              <w:rPr>
                <w:sz w:val="20"/>
                <w:szCs w:val="20"/>
              </w:rPr>
              <w:tab/>
            </w:r>
            <w:r w:rsidRPr="00F75288">
              <w:rPr>
                <w:sz w:val="20"/>
                <w:szCs w:val="20"/>
              </w:rPr>
              <w:tab/>
              <w:t xml:space="preserve">  (100Mb)</w:t>
            </w:r>
          </w:p>
          <w:p w:rsidR="00F75288" w:rsidRPr="00F75288" w:rsidRDefault="00F75288" w:rsidP="00707D01">
            <w:pPr>
              <w:jc w:val="both"/>
              <w:rPr>
                <w:sz w:val="20"/>
                <w:szCs w:val="20"/>
              </w:rPr>
            </w:pPr>
            <w:r w:rsidRPr="00F75288">
              <w:rPr>
                <w:sz w:val="20"/>
                <w:szCs w:val="20"/>
              </w:rPr>
              <w:t xml:space="preserve">h)45.272820, 27.974242  parc  - Strada Dimitrie Bolintineanu 1-3 </w:t>
            </w:r>
            <w:r w:rsidR="00707D01">
              <w:rPr>
                <w:sz w:val="20"/>
                <w:szCs w:val="20"/>
              </w:rPr>
              <w:t xml:space="preserve">  </w:t>
            </w:r>
            <w:r w:rsidRPr="00F75288">
              <w:rPr>
                <w:sz w:val="20"/>
                <w:szCs w:val="20"/>
              </w:rPr>
              <w:tab/>
              <w:t xml:space="preserve">             </w:t>
            </w:r>
            <w:r w:rsidR="00707D01">
              <w:rPr>
                <w:sz w:val="20"/>
                <w:szCs w:val="20"/>
              </w:rPr>
              <w:t xml:space="preserve">   </w:t>
            </w:r>
            <w:r w:rsidRPr="00F75288">
              <w:rPr>
                <w:sz w:val="20"/>
                <w:szCs w:val="20"/>
              </w:rPr>
              <w:t>(100Mb)</w:t>
            </w:r>
          </w:p>
          <w:p w:rsidR="00F75288" w:rsidRPr="00F75288" w:rsidRDefault="00F75288" w:rsidP="00707D01">
            <w:pPr>
              <w:jc w:val="both"/>
              <w:rPr>
                <w:sz w:val="20"/>
                <w:szCs w:val="20"/>
              </w:rPr>
            </w:pPr>
            <w:r w:rsidRPr="00F75288">
              <w:rPr>
                <w:sz w:val="20"/>
                <w:szCs w:val="20"/>
              </w:rPr>
              <w:t>i)45.283087, 27.971503  parc calea Galați - Calea Galați</w:t>
            </w:r>
            <w:r w:rsidR="00707D01">
              <w:rPr>
                <w:sz w:val="20"/>
                <w:szCs w:val="20"/>
              </w:rPr>
              <w:t xml:space="preserve"> </w:t>
            </w:r>
            <w:r w:rsidRPr="00F75288">
              <w:rPr>
                <w:sz w:val="20"/>
                <w:szCs w:val="20"/>
              </w:rPr>
              <w:tab/>
            </w:r>
            <w:r w:rsidRPr="00F75288">
              <w:rPr>
                <w:sz w:val="20"/>
                <w:szCs w:val="20"/>
              </w:rPr>
              <w:tab/>
              <w:t xml:space="preserve">             </w:t>
            </w:r>
            <w:r w:rsidR="00707D01">
              <w:rPr>
                <w:sz w:val="20"/>
                <w:szCs w:val="20"/>
              </w:rPr>
              <w:t xml:space="preserve">   </w:t>
            </w:r>
            <w:r w:rsidRPr="00F75288">
              <w:rPr>
                <w:sz w:val="20"/>
                <w:szCs w:val="20"/>
              </w:rPr>
              <w:t>(200Mb)</w:t>
            </w:r>
          </w:p>
          <w:p w:rsidR="00F75288" w:rsidRPr="00F75288" w:rsidRDefault="00F75288" w:rsidP="00707D01">
            <w:pPr>
              <w:jc w:val="both"/>
              <w:rPr>
                <w:sz w:val="20"/>
                <w:szCs w:val="20"/>
              </w:rPr>
            </w:pPr>
            <w:r w:rsidRPr="00F75288">
              <w:rPr>
                <w:sz w:val="20"/>
                <w:szCs w:val="20"/>
              </w:rPr>
              <w:t xml:space="preserve">j)45.287098, 27.970700  parc lângă Șc.18 - Calea Galați </w:t>
            </w:r>
            <w:r w:rsidRPr="00F75288">
              <w:rPr>
                <w:sz w:val="20"/>
                <w:szCs w:val="20"/>
              </w:rPr>
              <w:tab/>
            </w:r>
            <w:r w:rsidRPr="00F75288">
              <w:rPr>
                <w:sz w:val="20"/>
                <w:szCs w:val="20"/>
              </w:rPr>
              <w:tab/>
              <w:t xml:space="preserve">             </w:t>
            </w:r>
            <w:r w:rsidR="00707D01">
              <w:rPr>
                <w:sz w:val="20"/>
                <w:szCs w:val="20"/>
              </w:rPr>
              <w:t xml:space="preserve">   </w:t>
            </w:r>
            <w:r w:rsidRPr="00F75288">
              <w:rPr>
                <w:sz w:val="20"/>
                <w:szCs w:val="20"/>
              </w:rPr>
              <w:t>(100Mb)</w:t>
            </w:r>
          </w:p>
          <w:p w:rsidR="00F75288" w:rsidRPr="00F75288" w:rsidRDefault="00F75288" w:rsidP="00707D01">
            <w:pPr>
              <w:jc w:val="both"/>
              <w:rPr>
                <w:sz w:val="20"/>
                <w:szCs w:val="20"/>
              </w:rPr>
            </w:pPr>
            <w:r w:rsidRPr="00F75288">
              <w:rPr>
                <w:sz w:val="20"/>
                <w:szCs w:val="20"/>
              </w:rPr>
              <w:t xml:space="preserve">k)45.304530, 27.963744  parc lângă Piața Vidin - lângă Calea Galați </w:t>
            </w:r>
            <w:r w:rsidRPr="00F75288">
              <w:rPr>
                <w:sz w:val="20"/>
                <w:szCs w:val="20"/>
              </w:rPr>
              <w:tab/>
            </w:r>
            <w:r w:rsidRPr="00F75288">
              <w:rPr>
                <w:sz w:val="20"/>
                <w:szCs w:val="20"/>
              </w:rPr>
              <w:tab/>
              <w:t xml:space="preserve">  (100Mb)</w:t>
            </w:r>
          </w:p>
          <w:p w:rsidR="00F75288" w:rsidRPr="00707D01" w:rsidRDefault="00F75288" w:rsidP="00707D01">
            <w:pPr>
              <w:pStyle w:val="Listparagraf"/>
              <w:numPr>
                <w:ilvl w:val="0"/>
                <w:numId w:val="13"/>
              </w:numPr>
              <w:ind w:left="176" w:hanging="261"/>
              <w:jc w:val="both"/>
              <w:rPr>
                <w:sz w:val="20"/>
                <w:szCs w:val="20"/>
              </w:rPr>
            </w:pPr>
            <w:r w:rsidRPr="00707D01">
              <w:rPr>
                <w:sz w:val="20"/>
                <w:szCs w:val="20"/>
              </w:rPr>
              <w:t xml:space="preserve">45.257734, 27.956658  </w:t>
            </w:r>
            <w:r w:rsidRPr="00707D01">
              <w:rPr>
                <w:b/>
                <w:bCs/>
                <w:sz w:val="20"/>
                <w:szCs w:val="20"/>
              </w:rPr>
              <w:t>parc Aleea Trandafirilor – 1 conexiune internet</w:t>
            </w:r>
            <w:r w:rsidRPr="00707D01">
              <w:rPr>
                <w:sz w:val="20"/>
                <w:szCs w:val="20"/>
              </w:rPr>
              <w:t>:</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conexiune WAN cu o lățime de bandă de minim 500 Mbps;</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1 adresă IPv4 publică fixă configurabilă pe echipamentele Beneficiarului.</w:t>
            </w:r>
          </w:p>
          <w:p w:rsidR="00F75288" w:rsidRPr="00707D01" w:rsidRDefault="00F75288" w:rsidP="00707D01">
            <w:pPr>
              <w:pStyle w:val="Listparagraf"/>
              <w:numPr>
                <w:ilvl w:val="0"/>
                <w:numId w:val="13"/>
              </w:numPr>
              <w:ind w:left="176" w:hanging="261"/>
              <w:jc w:val="both"/>
              <w:rPr>
                <w:sz w:val="20"/>
                <w:szCs w:val="20"/>
              </w:rPr>
            </w:pPr>
            <w:r w:rsidRPr="00707D01">
              <w:rPr>
                <w:sz w:val="20"/>
                <w:szCs w:val="20"/>
              </w:rPr>
              <w:t xml:space="preserve">45.261327, 27.953652  </w:t>
            </w:r>
            <w:r w:rsidRPr="00707D01">
              <w:rPr>
                <w:b/>
                <w:bCs/>
                <w:sz w:val="20"/>
                <w:szCs w:val="20"/>
              </w:rPr>
              <w:t>parc Aleea Policlinicii - Strada Pietății – 1 conexiune internet</w:t>
            </w:r>
            <w:r w:rsidRPr="00707D01">
              <w:rPr>
                <w:sz w:val="20"/>
                <w:szCs w:val="20"/>
              </w:rPr>
              <w:t>:</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conexiune WAN cu o lățime de bandă de minim 500 Mbps;</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1 adresă IPv4 publică fixă configurabilă pe echipamentele Beneficiarului.</w:t>
            </w:r>
          </w:p>
          <w:p w:rsidR="00F75288" w:rsidRPr="00707D01" w:rsidRDefault="00F75288" w:rsidP="00707D01">
            <w:pPr>
              <w:pStyle w:val="Listparagraf"/>
              <w:numPr>
                <w:ilvl w:val="0"/>
                <w:numId w:val="13"/>
              </w:numPr>
              <w:ind w:left="176" w:hanging="261"/>
              <w:jc w:val="both"/>
              <w:rPr>
                <w:sz w:val="20"/>
                <w:szCs w:val="20"/>
              </w:rPr>
            </w:pPr>
            <w:r w:rsidRPr="00707D01">
              <w:rPr>
                <w:sz w:val="20"/>
                <w:szCs w:val="20"/>
              </w:rPr>
              <w:t xml:space="preserve">45.268715, 27.975362  </w:t>
            </w:r>
            <w:r w:rsidRPr="00707D01">
              <w:rPr>
                <w:b/>
                <w:bCs/>
                <w:sz w:val="20"/>
                <w:szCs w:val="20"/>
              </w:rPr>
              <w:t>Strada Vapoarelor 2 – 1 conexiune internet</w:t>
            </w:r>
            <w:r w:rsidRPr="00707D01">
              <w:rPr>
                <w:sz w:val="20"/>
                <w:szCs w:val="20"/>
              </w:rPr>
              <w:t>:</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conexiune WAN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lastRenderedPageBreak/>
              <w:t>-</w:t>
            </w:r>
            <w:r w:rsidR="00707D01">
              <w:rPr>
                <w:sz w:val="20"/>
                <w:szCs w:val="20"/>
              </w:rPr>
              <w:t xml:space="preserve"> </w:t>
            </w:r>
            <w:r w:rsidRPr="00F75288">
              <w:rPr>
                <w:sz w:val="20"/>
                <w:szCs w:val="20"/>
              </w:rPr>
              <w:t>conexiune MAN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2 adrese IPv4 publică fixă configurabilă pe echipamentele Beneficiarului.</w:t>
            </w:r>
          </w:p>
          <w:p w:rsidR="00F75288" w:rsidRPr="00707D01" w:rsidRDefault="00F75288" w:rsidP="00707D01">
            <w:pPr>
              <w:pStyle w:val="Listparagraf"/>
              <w:numPr>
                <w:ilvl w:val="0"/>
                <w:numId w:val="13"/>
              </w:numPr>
              <w:ind w:left="176" w:hanging="261"/>
              <w:jc w:val="both"/>
              <w:rPr>
                <w:sz w:val="20"/>
                <w:szCs w:val="20"/>
              </w:rPr>
            </w:pPr>
            <w:r w:rsidRPr="00707D01">
              <w:rPr>
                <w:sz w:val="20"/>
                <w:szCs w:val="20"/>
              </w:rPr>
              <w:t xml:space="preserve">45.269240, 27.965564  </w:t>
            </w:r>
            <w:r w:rsidRPr="00707D01">
              <w:rPr>
                <w:b/>
                <w:bCs/>
                <w:sz w:val="20"/>
                <w:szCs w:val="20"/>
              </w:rPr>
              <w:t>Strada Independenței 65 – 3 conexiuni internet</w:t>
            </w:r>
            <w:r w:rsidRPr="00707D01">
              <w:rPr>
                <w:sz w:val="20"/>
                <w:szCs w:val="20"/>
              </w:rPr>
              <w:t>:</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conexiune WAN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conexiune MAN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3  adrese IPv4 publice fixe configurabile pe echipamentele Beneficiarului.</w:t>
            </w:r>
          </w:p>
          <w:p w:rsidR="00F75288" w:rsidRPr="00707D01" w:rsidRDefault="00F75288" w:rsidP="00707D01">
            <w:pPr>
              <w:pStyle w:val="Listparagraf"/>
              <w:numPr>
                <w:ilvl w:val="0"/>
                <w:numId w:val="13"/>
              </w:numPr>
              <w:ind w:left="176" w:hanging="261"/>
              <w:jc w:val="both"/>
              <w:rPr>
                <w:sz w:val="20"/>
                <w:szCs w:val="20"/>
              </w:rPr>
            </w:pPr>
            <w:r w:rsidRPr="00707D01">
              <w:rPr>
                <w:sz w:val="20"/>
                <w:szCs w:val="20"/>
              </w:rPr>
              <w:t xml:space="preserve">45.271107, 27.967622  </w:t>
            </w:r>
            <w:r w:rsidRPr="00707D01">
              <w:rPr>
                <w:b/>
                <w:bCs/>
                <w:sz w:val="20"/>
                <w:szCs w:val="20"/>
              </w:rPr>
              <w:t>Bdul. A.I. Cuza 134 – 1 conexiune internet</w:t>
            </w:r>
            <w:r w:rsidRPr="00707D01">
              <w:rPr>
                <w:sz w:val="20"/>
                <w:szCs w:val="20"/>
              </w:rPr>
              <w:t>:</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conexiune WAN simetrică garantată simultan pe upload și download cu o lățime de bandă de minim 300 Mbps;</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conexiune MAN simetrică garantată simultan pe upload și download cu o lățime de bandă de minim 500 Mbps;</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1 adresă IPv4 publică fixă configurabilă pe echipamentele Beneficiarului.</w:t>
            </w:r>
          </w:p>
          <w:p w:rsidR="00F75288" w:rsidRPr="00707D01" w:rsidRDefault="00F75288" w:rsidP="00707D01">
            <w:pPr>
              <w:pStyle w:val="Listparagraf"/>
              <w:numPr>
                <w:ilvl w:val="0"/>
                <w:numId w:val="13"/>
              </w:numPr>
              <w:ind w:left="176" w:hanging="261"/>
              <w:jc w:val="both"/>
              <w:rPr>
                <w:sz w:val="20"/>
                <w:szCs w:val="20"/>
              </w:rPr>
            </w:pPr>
            <w:r w:rsidRPr="00707D01">
              <w:rPr>
                <w:sz w:val="20"/>
                <w:szCs w:val="20"/>
              </w:rPr>
              <w:t xml:space="preserve">45.271107, 27.967622  </w:t>
            </w:r>
            <w:r w:rsidRPr="00707D01">
              <w:rPr>
                <w:b/>
                <w:bCs/>
                <w:sz w:val="20"/>
                <w:szCs w:val="20"/>
              </w:rPr>
              <w:t>Bdul. A.I. Cuza 105 – 1 conexiune internet</w:t>
            </w:r>
            <w:r w:rsidRPr="00707D01">
              <w:rPr>
                <w:sz w:val="20"/>
                <w:szCs w:val="20"/>
              </w:rPr>
              <w:t>:</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conexiune WAN simetrică garantată simultan pe upload și download cu o lățime de bandă de minim 300 Mbps;</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conexiune MAN simetrică garantată simultan pe upload și download cu o lățime de bandă de minim 500 Mbps;</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1 adresă IPv4 publică fixă configurabilă pe echipamentele Beneficiarului.</w:t>
            </w:r>
          </w:p>
          <w:p w:rsidR="00F75288" w:rsidRPr="00707D01" w:rsidRDefault="00F75288" w:rsidP="00707D01">
            <w:pPr>
              <w:pStyle w:val="Listparagraf"/>
              <w:numPr>
                <w:ilvl w:val="0"/>
                <w:numId w:val="13"/>
              </w:numPr>
              <w:ind w:left="176" w:hanging="261"/>
              <w:jc w:val="both"/>
              <w:rPr>
                <w:sz w:val="20"/>
                <w:szCs w:val="20"/>
              </w:rPr>
            </w:pPr>
            <w:r w:rsidRPr="00707D01">
              <w:rPr>
                <w:sz w:val="20"/>
                <w:szCs w:val="20"/>
              </w:rPr>
              <w:t xml:space="preserve">45.272820, 27.974242  </w:t>
            </w:r>
            <w:r w:rsidRPr="00707D01">
              <w:rPr>
                <w:b/>
                <w:bCs/>
                <w:sz w:val="20"/>
                <w:szCs w:val="20"/>
              </w:rPr>
              <w:t>parc Strada Dimitrie Bolintineanu 1-3 – 1 conexiune internet</w:t>
            </w:r>
            <w:r w:rsidRPr="00707D01">
              <w:rPr>
                <w:sz w:val="20"/>
                <w:szCs w:val="20"/>
              </w:rPr>
              <w:t>:</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conexiune WAN simetrică garantată simultan pe upload și download cu o lățime de bandă de minim 100 Mbps;</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conexiune MAN simetrică garantată simultan pe upload și download cu o lățime de bandă de minim 500 Mbps;</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1 adresă IPv4 publică fixă configurabilă pe echipamentele Beneficiarului.</w:t>
            </w:r>
          </w:p>
          <w:p w:rsidR="00F75288" w:rsidRPr="00707D01" w:rsidRDefault="00F75288" w:rsidP="00707D01">
            <w:pPr>
              <w:pStyle w:val="Listparagraf"/>
              <w:numPr>
                <w:ilvl w:val="0"/>
                <w:numId w:val="13"/>
              </w:numPr>
              <w:ind w:left="176" w:hanging="284"/>
              <w:jc w:val="both"/>
              <w:rPr>
                <w:sz w:val="20"/>
                <w:szCs w:val="20"/>
              </w:rPr>
            </w:pPr>
            <w:r w:rsidRPr="00707D01">
              <w:rPr>
                <w:sz w:val="20"/>
                <w:szCs w:val="20"/>
              </w:rPr>
              <w:t xml:space="preserve">45.273917, 27.979474  </w:t>
            </w:r>
            <w:r w:rsidRPr="00707D01">
              <w:rPr>
                <w:b/>
                <w:bCs/>
                <w:sz w:val="20"/>
                <w:szCs w:val="20"/>
              </w:rPr>
              <w:t>parc  Grădina Mare Brăila – 1 conexiune internet</w:t>
            </w:r>
            <w:r w:rsidRPr="00707D01">
              <w:rPr>
                <w:sz w:val="20"/>
                <w:szCs w:val="20"/>
              </w:rPr>
              <w:t>:</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conexiune WAN simetrică garantată simultan pe upload și download cu o lățime de bandă de minim 900 Mbps;</w:t>
            </w:r>
          </w:p>
          <w:p w:rsidR="00707D01" w:rsidRDefault="00F75288" w:rsidP="00707D01">
            <w:pPr>
              <w:jc w:val="both"/>
              <w:rPr>
                <w:sz w:val="20"/>
                <w:szCs w:val="20"/>
              </w:rPr>
            </w:pPr>
            <w:r w:rsidRPr="00F75288">
              <w:rPr>
                <w:sz w:val="20"/>
                <w:szCs w:val="20"/>
              </w:rPr>
              <w:t>-</w:t>
            </w:r>
            <w:r w:rsidR="00707D01">
              <w:rPr>
                <w:sz w:val="20"/>
                <w:szCs w:val="20"/>
              </w:rPr>
              <w:t xml:space="preserve"> </w:t>
            </w:r>
            <w:r w:rsidRPr="00F75288">
              <w:rPr>
                <w:sz w:val="20"/>
                <w:szCs w:val="20"/>
              </w:rPr>
              <w:t xml:space="preserve">1 adresă IPv4 publică fixă configurabilă pe echipamentele Beneficiarului.  </w:t>
            </w:r>
          </w:p>
          <w:p w:rsidR="00F75288" w:rsidRPr="00F75288" w:rsidRDefault="00707D01" w:rsidP="00707D01">
            <w:pPr>
              <w:jc w:val="both"/>
              <w:rPr>
                <w:sz w:val="20"/>
                <w:szCs w:val="20"/>
              </w:rPr>
            </w:pPr>
            <w:r>
              <w:rPr>
                <w:sz w:val="20"/>
                <w:szCs w:val="20"/>
              </w:rPr>
              <w:t xml:space="preserve">              </w:t>
            </w:r>
            <w:r w:rsidR="00F75288" w:rsidRPr="00F75288">
              <w:rPr>
                <w:sz w:val="20"/>
                <w:szCs w:val="20"/>
              </w:rPr>
              <w:t xml:space="preserve">În acesta locație sunt echipamente WiFi  (ubiquiti și router) și trebuiesc configurate de către  prestator pentru punctele de conectare fiind necesar a fi incluse într-o soluție de monitorizare proactivă cu suport 24/7 cu notificare privind incidentele critice. </w:t>
            </w:r>
            <w:r>
              <w:rPr>
                <w:sz w:val="20"/>
                <w:szCs w:val="20"/>
              </w:rPr>
              <w:t xml:space="preserve"> </w:t>
            </w:r>
            <w:r w:rsidR="00F75288" w:rsidRPr="00F75288">
              <w:rPr>
                <w:sz w:val="20"/>
                <w:szCs w:val="20"/>
              </w:rPr>
              <w:t xml:space="preserve">Toate configurările, parolele și aplicația de monitorizare vor fi predate Beneficiarului. </w:t>
            </w:r>
          </w:p>
          <w:p w:rsidR="00F75288" w:rsidRPr="00F75288" w:rsidRDefault="00707D01" w:rsidP="00707D01">
            <w:pPr>
              <w:jc w:val="both"/>
              <w:rPr>
                <w:sz w:val="20"/>
                <w:szCs w:val="20"/>
              </w:rPr>
            </w:pPr>
            <w:r>
              <w:rPr>
                <w:sz w:val="20"/>
                <w:szCs w:val="20"/>
              </w:rPr>
              <w:t xml:space="preserve">              </w:t>
            </w:r>
            <w:r w:rsidR="00F75288" w:rsidRPr="00F75288">
              <w:rPr>
                <w:sz w:val="20"/>
                <w:szCs w:val="20"/>
              </w:rPr>
              <w:t xml:space="preserve">Dacă prestatorul dorește să aducă alte echipamente (superioare din punct de vedere tehnic) pentru a înlocui soluția avută de Beneficiar, se va face fără costuri suplimentare numai cu acordul Beneficiarului. </w:t>
            </w:r>
          </w:p>
          <w:p w:rsidR="00F75288" w:rsidRPr="00707D01" w:rsidRDefault="00F75288" w:rsidP="00707D01">
            <w:pPr>
              <w:pStyle w:val="Listparagraf"/>
              <w:numPr>
                <w:ilvl w:val="0"/>
                <w:numId w:val="13"/>
              </w:numPr>
              <w:ind w:left="176" w:hanging="261"/>
              <w:jc w:val="both"/>
              <w:rPr>
                <w:sz w:val="20"/>
                <w:szCs w:val="20"/>
              </w:rPr>
            </w:pPr>
            <w:r w:rsidRPr="00707D01">
              <w:rPr>
                <w:sz w:val="20"/>
                <w:szCs w:val="20"/>
              </w:rPr>
              <w:t xml:space="preserve">45.293784, 27.977156  </w:t>
            </w:r>
            <w:r w:rsidRPr="00707D01">
              <w:rPr>
                <w:b/>
                <w:bCs/>
                <w:sz w:val="20"/>
                <w:szCs w:val="20"/>
              </w:rPr>
              <w:t>Strada Dumbrava Roșie 43 – 1 conexiune internet</w:t>
            </w:r>
            <w:r w:rsidRPr="00707D01">
              <w:rPr>
                <w:sz w:val="20"/>
                <w:szCs w:val="20"/>
              </w:rPr>
              <w:t>:</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conexiune WAN simetrică garantată simultan pe upload și download cu o lățime de bandă de minim 300 Mbps;</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conexiune MAN simetrică garantată simultan pe upload și download cu o lățime de bandă de minim 500 Mbps;</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1 adresă IPv4 publică fixă configurabilă pe echipamentele Beneficiarului.</w:t>
            </w:r>
          </w:p>
          <w:p w:rsidR="00F75288" w:rsidRPr="004A6C5C" w:rsidRDefault="00F75288" w:rsidP="004A6C5C">
            <w:pPr>
              <w:pStyle w:val="Listparagraf"/>
              <w:numPr>
                <w:ilvl w:val="0"/>
                <w:numId w:val="13"/>
              </w:numPr>
              <w:ind w:left="176" w:hanging="261"/>
              <w:jc w:val="both"/>
              <w:rPr>
                <w:sz w:val="20"/>
                <w:szCs w:val="20"/>
              </w:rPr>
            </w:pPr>
            <w:r w:rsidRPr="004A6C5C">
              <w:rPr>
                <w:sz w:val="20"/>
                <w:szCs w:val="20"/>
              </w:rPr>
              <w:t xml:space="preserve">45.282034, 27.947221  </w:t>
            </w:r>
            <w:r w:rsidRPr="004A6C5C">
              <w:rPr>
                <w:b/>
                <w:bCs/>
                <w:sz w:val="20"/>
                <w:szCs w:val="20"/>
              </w:rPr>
              <w:t>cămin cultural Nedelcu Chercea - Strada Comuna din Paris 95 - 1 conexiune internet</w:t>
            </w:r>
            <w:r w:rsidRPr="004A6C5C">
              <w:rPr>
                <w:sz w:val="20"/>
                <w:szCs w:val="20"/>
              </w:rPr>
              <w:t>:</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conexiune WAN simetrică garantată simultan pe upload și download cu o lățime de bandă de minim 300 Mbps;</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conexiune MAN simetrică garantată simultan pe upload și download cu o lățime de bandă de minim 500 Mbps;</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1 adresă IPv4 publică fixă configurabilă pe echipamentele Beneficiarului.</w:t>
            </w:r>
          </w:p>
          <w:p w:rsidR="00F75288" w:rsidRPr="004A6C5C" w:rsidRDefault="00F75288" w:rsidP="004A6C5C">
            <w:pPr>
              <w:pStyle w:val="Listparagraf"/>
              <w:numPr>
                <w:ilvl w:val="0"/>
                <w:numId w:val="13"/>
              </w:numPr>
              <w:ind w:left="176" w:hanging="261"/>
              <w:jc w:val="both"/>
              <w:rPr>
                <w:sz w:val="20"/>
                <w:szCs w:val="20"/>
              </w:rPr>
            </w:pPr>
            <w:r w:rsidRPr="004A6C5C">
              <w:rPr>
                <w:sz w:val="20"/>
                <w:szCs w:val="20"/>
              </w:rPr>
              <w:t xml:space="preserve">45.241371, 27.935491  </w:t>
            </w:r>
            <w:r w:rsidRPr="004A6C5C">
              <w:rPr>
                <w:b/>
                <w:bCs/>
                <w:sz w:val="20"/>
                <w:szCs w:val="20"/>
              </w:rPr>
              <w:t>Strada George Enescu 139 - 1 conexiune internet</w:t>
            </w:r>
            <w:r w:rsidRPr="004A6C5C">
              <w:rPr>
                <w:sz w:val="20"/>
                <w:szCs w:val="20"/>
              </w:rPr>
              <w:t xml:space="preserve"> :</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conexiune WAN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conexiune MAN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1 adresă IPv4 publică fixă configurabilă pe echipamentele Beneficiarului.</w:t>
            </w:r>
          </w:p>
          <w:p w:rsidR="00F75288" w:rsidRPr="004A6C5C" w:rsidRDefault="00F75288" w:rsidP="004A6C5C">
            <w:pPr>
              <w:pStyle w:val="Listparagraf"/>
              <w:numPr>
                <w:ilvl w:val="0"/>
                <w:numId w:val="13"/>
              </w:numPr>
              <w:ind w:left="176" w:hanging="261"/>
              <w:jc w:val="both"/>
              <w:rPr>
                <w:sz w:val="20"/>
                <w:szCs w:val="20"/>
              </w:rPr>
            </w:pPr>
            <w:r w:rsidRPr="004A6C5C">
              <w:rPr>
                <w:sz w:val="20"/>
                <w:szCs w:val="20"/>
              </w:rPr>
              <w:t xml:space="preserve">45.244490, 27.940804  </w:t>
            </w:r>
            <w:r w:rsidRPr="004A6C5C">
              <w:rPr>
                <w:b/>
                <w:bCs/>
                <w:sz w:val="20"/>
                <w:szCs w:val="20"/>
              </w:rPr>
              <w:t>Strada Grigore Alexandrescu 94 – bl V1 - 1 conexiune internet</w:t>
            </w:r>
            <w:r w:rsidRPr="004A6C5C">
              <w:rPr>
                <w:sz w:val="20"/>
                <w:szCs w:val="20"/>
              </w:rPr>
              <w:t>:</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lastRenderedPageBreak/>
              <w:t>-</w:t>
            </w:r>
            <w:r w:rsidR="004A6C5C">
              <w:rPr>
                <w:sz w:val="20"/>
                <w:szCs w:val="20"/>
              </w:rPr>
              <w:t xml:space="preserve"> </w:t>
            </w:r>
            <w:r w:rsidRPr="00F75288">
              <w:rPr>
                <w:sz w:val="20"/>
                <w:szCs w:val="20"/>
              </w:rPr>
              <w:t>conexiune WAN simetrică garantată simultan pe upload și download cu o lățime de bandă de minim 300 Mbps;</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conexiune MAN simetrică garantată simultan pe upload și download cu o lățime de bandă de minim 500 Mbps;</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1 adresă IPv4 publică fixă configurabilă pe echipamentele Beneficiarului.</w:t>
            </w:r>
          </w:p>
          <w:p w:rsidR="00F75288" w:rsidRPr="004A6C5C" w:rsidRDefault="00F75288" w:rsidP="004A6C5C">
            <w:pPr>
              <w:pStyle w:val="Listparagraf"/>
              <w:numPr>
                <w:ilvl w:val="0"/>
                <w:numId w:val="13"/>
              </w:numPr>
              <w:ind w:left="176" w:hanging="261"/>
              <w:jc w:val="both"/>
              <w:rPr>
                <w:sz w:val="20"/>
                <w:szCs w:val="20"/>
              </w:rPr>
            </w:pPr>
            <w:r w:rsidRPr="004A6C5C">
              <w:rPr>
                <w:sz w:val="20"/>
                <w:szCs w:val="20"/>
              </w:rPr>
              <w:t xml:space="preserve">45.263446, 27.967785  </w:t>
            </w:r>
            <w:r w:rsidRPr="004A6C5C">
              <w:rPr>
                <w:b/>
                <w:bCs/>
                <w:sz w:val="20"/>
                <w:szCs w:val="20"/>
              </w:rPr>
              <w:t>Calea Călărașilor 50 (panou publicitar) - 1 conexiune internet</w:t>
            </w:r>
            <w:r w:rsidRPr="004A6C5C">
              <w:rPr>
                <w:sz w:val="20"/>
                <w:szCs w:val="20"/>
              </w:rPr>
              <w:t>:</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conexiune WAN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conexiune MAN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1 adresă IPv4 publică fixă configurabilă pe echipamentele Beneficiarului.</w:t>
            </w:r>
          </w:p>
          <w:p w:rsidR="00F75288" w:rsidRPr="004A6C5C" w:rsidRDefault="00F75288" w:rsidP="004A6C5C">
            <w:pPr>
              <w:pStyle w:val="Listparagraf"/>
              <w:numPr>
                <w:ilvl w:val="0"/>
                <w:numId w:val="13"/>
              </w:numPr>
              <w:ind w:left="176" w:hanging="261"/>
              <w:jc w:val="both"/>
              <w:rPr>
                <w:sz w:val="20"/>
                <w:szCs w:val="20"/>
              </w:rPr>
            </w:pPr>
            <w:r w:rsidRPr="004A6C5C">
              <w:rPr>
                <w:sz w:val="20"/>
                <w:szCs w:val="20"/>
              </w:rPr>
              <w:t xml:space="preserve">45.262098, 27.969847  </w:t>
            </w:r>
            <w:r w:rsidRPr="004A6C5C">
              <w:rPr>
                <w:b/>
                <w:bCs/>
                <w:sz w:val="20"/>
                <w:szCs w:val="20"/>
              </w:rPr>
              <w:t>lângă scena - Strada Fața Portului - 1 conexiune internet</w:t>
            </w:r>
            <w:r w:rsidRPr="004A6C5C">
              <w:rPr>
                <w:sz w:val="20"/>
                <w:szCs w:val="20"/>
              </w:rPr>
              <w:t>:</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conexiune WAN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conexiune MAN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2 adrese IPv4 publice fixe configurabile pe echipamentele Beneficiarului.</w:t>
            </w:r>
          </w:p>
          <w:p w:rsidR="00F75288" w:rsidRPr="004A6C5C" w:rsidRDefault="00F75288" w:rsidP="004A6C5C">
            <w:pPr>
              <w:pStyle w:val="Listparagraf"/>
              <w:numPr>
                <w:ilvl w:val="0"/>
                <w:numId w:val="13"/>
              </w:numPr>
              <w:ind w:left="176" w:hanging="261"/>
              <w:jc w:val="both"/>
              <w:rPr>
                <w:sz w:val="20"/>
                <w:szCs w:val="20"/>
              </w:rPr>
            </w:pPr>
            <w:r w:rsidRPr="004A6C5C">
              <w:rPr>
                <w:sz w:val="20"/>
                <w:szCs w:val="20"/>
              </w:rPr>
              <w:t xml:space="preserve">45.260040, 27.967862  </w:t>
            </w:r>
            <w:r w:rsidRPr="004A6C5C">
              <w:rPr>
                <w:b/>
                <w:bCs/>
                <w:sz w:val="20"/>
                <w:szCs w:val="20"/>
              </w:rPr>
              <w:t>Adăpostul Perscăresc - Strada Grivița - 1 conexiune internet</w:t>
            </w:r>
            <w:r w:rsidRPr="004A6C5C">
              <w:rPr>
                <w:sz w:val="20"/>
                <w:szCs w:val="20"/>
              </w:rPr>
              <w:t>:</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conexiune WAN cu o lățime de bandă de minim 500 Mbps;</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1 adresă IPv4 publică fixă configurabilă și un router WiFi (configurat și cu parolele) care vor fi predate Beneficiarului cu valoare zero.</w:t>
            </w:r>
          </w:p>
          <w:p w:rsidR="00F75288" w:rsidRPr="004A6C5C" w:rsidRDefault="00F75288" w:rsidP="004A6C5C">
            <w:pPr>
              <w:pStyle w:val="Listparagraf"/>
              <w:numPr>
                <w:ilvl w:val="0"/>
                <w:numId w:val="13"/>
              </w:numPr>
              <w:ind w:left="176" w:hanging="261"/>
              <w:jc w:val="both"/>
              <w:rPr>
                <w:sz w:val="20"/>
                <w:szCs w:val="20"/>
              </w:rPr>
            </w:pPr>
            <w:r w:rsidRPr="004A6C5C">
              <w:rPr>
                <w:sz w:val="20"/>
                <w:szCs w:val="20"/>
              </w:rPr>
              <w:t xml:space="preserve">45.254626, 27.947310  </w:t>
            </w:r>
            <w:r w:rsidRPr="004A6C5C">
              <w:rPr>
                <w:b/>
                <w:bCs/>
                <w:sz w:val="20"/>
                <w:szCs w:val="20"/>
              </w:rPr>
              <w:t>parc Monument - rondou La Cruce - 1 conexiune internet</w:t>
            </w:r>
            <w:r w:rsidRPr="004A6C5C">
              <w:rPr>
                <w:sz w:val="20"/>
                <w:szCs w:val="20"/>
              </w:rPr>
              <w:t>:</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conexiune WAN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conexiune MAN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4A6C5C">
              <w:rPr>
                <w:sz w:val="20"/>
                <w:szCs w:val="20"/>
              </w:rPr>
              <w:t xml:space="preserve"> </w:t>
            </w:r>
            <w:r w:rsidRPr="00F75288">
              <w:rPr>
                <w:sz w:val="20"/>
                <w:szCs w:val="20"/>
              </w:rPr>
              <w:t>1 adresă IPv4 publică fixă configurabilă pe echipamentele Beneficiarului.</w:t>
            </w:r>
          </w:p>
          <w:p w:rsidR="00F75288" w:rsidRPr="00F75288" w:rsidRDefault="004A6C5C" w:rsidP="00707D01">
            <w:pPr>
              <w:jc w:val="both"/>
              <w:rPr>
                <w:sz w:val="20"/>
                <w:szCs w:val="20"/>
              </w:rPr>
            </w:pPr>
            <w:r>
              <w:rPr>
                <w:sz w:val="20"/>
                <w:szCs w:val="20"/>
              </w:rPr>
              <w:t xml:space="preserve">           </w:t>
            </w:r>
            <w:r w:rsidR="00F75288" w:rsidRPr="00F75288">
              <w:rPr>
                <w:sz w:val="20"/>
                <w:szCs w:val="20"/>
              </w:rPr>
              <w:t>În acesta locație sunt echipamente WiFi  (ubiquiti și router) și trebuiesc configurate de către  prestator pentru punctele de conectare fiind necesar a fi incluse într-o soluție de monitorizare proactivă cu suport 24/7 cu notificare privind incidentele critice.</w:t>
            </w:r>
            <w:r>
              <w:rPr>
                <w:sz w:val="20"/>
                <w:szCs w:val="20"/>
              </w:rPr>
              <w:t xml:space="preserve"> </w:t>
            </w:r>
            <w:r w:rsidR="00F75288" w:rsidRPr="00F75288">
              <w:rPr>
                <w:sz w:val="20"/>
                <w:szCs w:val="20"/>
              </w:rPr>
              <w:t xml:space="preserve">Toate configurările, parolele și aplicația de monitorizare vor fi predate Beneficiarului. </w:t>
            </w:r>
          </w:p>
          <w:p w:rsidR="00F75288" w:rsidRPr="00F75288" w:rsidRDefault="004A6C5C" w:rsidP="00707D01">
            <w:pPr>
              <w:jc w:val="both"/>
              <w:rPr>
                <w:sz w:val="20"/>
                <w:szCs w:val="20"/>
              </w:rPr>
            </w:pPr>
            <w:r>
              <w:rPr>
                <w:sz w:val="20"/>
                <w:szCs w:val="20"/>
              </w:rPr>
              <w:t xml:space="preserve">           </w:t>
            </w:r>
            <w:r w:rsidR="00F75288" w:rsidRPr="00F75288">
              <w:rPr>
                <w:sz w:val="20"/>
                <w:szCs w:val="20"/>
              </w:rPr>
              <w:t xml:space="preserve">Dacă prestatorul dorește să aducă alte echipamente (superioare din punct de vedere tehnic) pentru a înlocui soluția avută de Beneficiar, se va face fără costuri suplimentare numai cu acordul Beneficiarului. </w:t>
            </w:r>
          </w:p>
          <w:p w:rsidR="00F75288" w:rsidRPr="004A6C5C" w:rsidRDefault="00F75288" w:rsidP="004A6C5C">
            <w:pPr>
              <w:pStyle w:val="Listparagraf"/>
              <w:numPr>
                <w:ilvl w:val="0"/>
                <w:numId w:val="13"/>
              </w:numPr>
              <w:ind w:left="176" w:hanging="261"/>
              <w:jc w:val="both"/>
              <w:rPr>
                <w:sz w:val="20"/>
                <w:szCs w:val="20"/>
              </w:rPr>
            </w:pPr>
            <w:r w:rsidRPr="004A6C5C">
              <w:rPr>
                <w:sz w:val="20"/>
                <w:szCs w:val="20"/>
              </w:rPr>
              <w:t xml:space="preserve">45.255154, 27.965204  </w:t>
            </w:r>
            <w:r w:rsidRPr="004A6C5C">
              <w:rPr>
                <w:b/>
                <w:bCs/>
                <w:sz w:val="20"/>
                <w:szCs w:val="20"/>
              </w:rPr>
              <w:t>P-ța Uzinei nr.2 - 1 conexiuni internet</w:t>
            </w:r>
            <w:r w:rsidRPr="004A6C5C">
              <w:rPr>
                <w:sz w:val="20"/>
                <w:szCs w:val="20"/>
              </w:rPr>
              <w:t>:</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conexiune WAN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conexiune MAN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2 adrese IPv4 publice fixe configurabile pe echipamentele Beneficiarului.</w:t>
            </w:r>
          </w:p>
          <w:p w:rsidR="00F75288" w:rsidRPr="00F75288" w:rsidRDefault="004A6C5C" w:rsidP="00707D01">
            <w:pPr>
              <w:jc w:val="both"/>
              <w:rPr>
                <w:sz w:val="20"/>
                <w:szCs w:val="20"/>
              </w:rPr>
            </w:pPr>
            <w:r>
              <w:rPr>
                <w:sz w:val="20"/>
                <w:szCs w:val="20"/>
              </w:rPr>
              <w:t xml:space="preserve">           </w:t>
            </w:r>
            <w:r w:rsidR="00F75288" w:rsidRPr="00F75288">
              <w:rPr>
                <w:sz w:val="20"/>
                <w:szCs w:val="20"/>
              </w:rPr>
              <w:t xml:space="preserve">În acesta locație sunt echipamente WiFi  (ubiquiti și router) și trebuiesc configurate de către  prestator pentru punctele de conectare fiind necesar a fi incluse într-o soluție de monitorizare proactivă cu suport 24/7 cu notificare privind incidentele critice. Toate configurările, parolele și aplicația de monitorizare vor fi predate Beneficiarului. </w:t>
            </w:r>
          </w:p>
          <w:p w:rsidR="00F75288" w:rsidRPr="00F75288" w:rsidRDefault="004A6C5C" w:rsidP="00707D01">
            <w:pPr>
              <w:jc w:val="both"/>
              <w:rPr>
                <w:sz w:val="20"/>
                <w:szCs w:val="20"/>
              </w:rPr>
            </w:pPr>
            <w:r>
              <w:rPr>
                <w:sz w:val="20"/>
                <w:szCs w:val="20"/>
              </w:rPr>
              <w:t xml:space="preserve">          </w:t>
            </w:r>
            <w:r w:rsidR="00F75288" w:rsidRPr="00F75288">
              <w:rPr>
                <w:sz w:val="20"/>
                <w:szCs w:val="20"/>
              </w:rPr>
              <w:t xml:space="preserve">Dacă prestatorul dorește să aducă alte echipamente (superioare din punct de vedere tehnic) pentru a înlocui soluția avută de Beneficiar, se va face fără costuri suplimentare numai cu acordul Beneficiarului. </w:t>
            </w:r>
          </w:p>
          <w:p w:rsidR="00F75288" w:rsidRPr="004A6C5C" w:rsidRDefault="00F75288" w:rsidP="004A6C5C">
            <w:pPr>
              <w:pStyle w:val="Listparagraf"/>
              <w:numPr>
                <w:ilvl w:val="0"/>
                <w:numId w:val="13"/>
              </w:numPr>
              <w:ind w:left="176" w:hanging="261"/>
              <w:jc w:val="both"/>
              <w:rPr>
                <w:b/>
                <w:bCs/>
                <w:sz w:val="20"/>
                <w:szCs w:val="20"/>
              </w:rPr>
            </w:pPr>
            <w:r w:rsidRPr="004A6C5C">
              <w:rPr>
                <w:b/>
                <w:bCs/>
                <w:sz w:val="20"/>
                <w:szCs w:val="20"/>
              </w:rPr>
              <w:t xml:space="preserve">Calea Călărașilor nr. 17 </w:t>
            </w:r>
          </w:p>
          <w:p w:rsidR="00F75288" w:rsidRPr="004A6C5C" w:rsidRDefault="00F75288" w:rsidP="00707D01">
            <w:pPr>
              <w:jc w:val="both"/>
              <w:rPr>
                <w:b/>
                <w:bCs/>
                <w:sz w:val="20"/>
                <w:szCs w:val="20"/>
              </w:rPr>
            </w:pPr>
            <w:r w:rsidRPr="004A6C5C">
              <w:rPr>
                <w:b/>
                <w:bCs/>
                <w:sz w:val="20"/>
                <w:szCs w:val="20"/>
              </w:rPr>
              <w:t>a.</w:t>
            </w:r>
            <w:r w:rsidR="004A6C5C" w:rsidRPr="004A6C5C">
              <w:rPr>
                <w:b/>
                <w:bCs/>
                <w:sz w:val="20"/>
                <w:szCs w:val="20"/>
              </w:rPr>
              <w:t xml:space="preserve"> </w:t>
            </w:r>
            <w:r w:rsidRPr="004A6C5C">
              <w:rPr>
                <w:b/>
                <w:bCs/>
                <w:sz w:val="20"/>
                <w:szCs w:val="20"/>
              </w:rPr>
              <w:t>3 conexiuni internet:</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conexiune WAN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conexiune MAN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3 adrese IPv4 publice fixe configurabile pe echipamentele Beneficiarului fiecare având specificațiile de mai sus.</w:t>
            </w:r>
          </w:p>
          <w:p w:rsidR="00F75288" w:rsidRPr="004A6C5C" w:rsidRDefault="00F75288" w:rsidP="00707D01">
            <w:pPr>
              <w:jc w:val="both"/>
              <w:rPr>
                <w:b/>
                <w:bCs/>
                <w:sz w:val="20"/>
                <w:szCs w:val="20"/>
              </w:rPr>
            </w:pPr>
            <w:r w:rsidRPr="004A6C5C">
              <w:rPr>
                <w:b/>
                <w:bCs/>
                <w:sz w:val="20"/>
                <w:szCs w:val="20"/>
              </w:rPr>
              <w:t>b. 1 conexiune internet:</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 xml:space="preserve">clasă de minim 16 IP-uri publice </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conexiune WAN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conexiune MAN simetrică garantată simultan pe upload și download cu o lățime de bandă de minim 900 Mbps;</w:t>
            </w:r>
          </w:p>
          <w:p w:rsidR="00F75288" w:rsidRPr="004A6C5C" w:rsidRDefault="00F75288" w:rsidP="00707D01">
            <w:pPr>
              <w:jc w:val="both"/>
              <w:rPr>
                <w:b/>
                <w:bCs/>
                <w:sz w:val="20"/>
                <w:szCs w:val="20"/>
              </w:rPr>
            </w:pPr>
            <w:r w:rsidRPr="004A6C5C">
              <w:rPr>
                <w:b/>
                <w:bCs/>
                <w:sz w:val="20"/>
                <w:szCs w:val="20"/>
              </w:rPr>
              <w:t>c.</w:t>
            </w:r>
            <w:r w:rsidR="0080298E">
              <w:rPr>
                <w:b/>
                <w:bCs/>
                <w:sz w:val="20"/>
                <w:szCs w:val="20"/>
              </w:rPr>
              <w:t xml:space="preserve"> </w:t>
            </w:r>
            <w:r w:rsidRPr="004A6C5C">
              <w:rPr>
                <w:b/>
                <w:bCs/>
                <w:sz w:val="20"/>
                <w:szCs w:val="20"/>
              </w:rPr>
              <w:t>1 conexiune internet:</w:t>
            </w:r>
          </w:p>
          <w:p w:rsidR="00F75288" w:rsidRPr="00F75288" w:rsidRDefault="00F75288" w:rsidP="00707D01">
            <w:pPr>
              <w:jc w:val="both"/>
              <w:rPr>
                <w:sz w:val="20"/>
                <w:szCs w:val="20"/>
              </w:rPr>
            </w:pPr>
            <w:r w:rsidRPr="00F75288">
              <w:rPr>
                <w:sz w:val="20"/>
                <w:szCs w:val="20"/>
              </w:rPr>
              <w:lastRenderedPageBreak/>
              <w:t>-</w:t>
            </w:r>
            <w:r w:rsidR="0080298E">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 xml:space="preserve">clasă de minim 16 IP-uri publice </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conexiune WAN simetrică garantată simultan pe upload și download cu o lățime de bandă de minim 900 Mbps;</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conexiune MAN simetrică garantată simultan pe upload și download cu o lățime de bandă de minim 900 Mbps;</w:t>
            </w:r>
          </w:p>
          <w:p w:rsidR="00F75288" w:rsidRPr="004A6C5C" w:rsidRDefault="00F75288" w:rsidP="00707D01">
            <w:pPr>
              <w:jc w:val="both"/>
              <w:rPr>
                <w:b/>
                <w:bCs/>
                <w:sz w:val="20"/>
                <w:szCs w:val="20"/>
              </w:rPr>
            </w:pPr>
            <w:r w:rsidRPr="004A6C5C">
              <w:rPr>
                <w:b/>
                <w:bCs/>
                <w:sz w:val="20"/>
                <w:szCs w:val="20"/>
              </w:rPr>
              <w:t>d.</w:t>
            </w:r>
            <w:r w:rsidR="0080298E">
              <w:rPr>
                <w:b/>
                <w:bCs/>
                <w:sz w:val="20"/>
                <w:szCs w:val="20"/>
              </w:rPr>
              <w:t xml:space="preserve"> </w:t>
            </w:r>
            <w:r w:rsidRPr="004A6C5C">
              <w:rPr>
                <w:b/>
                <w:bCs/>
                <w:sz w:val="20"/>
                <w:szCs w:val="20"/>
              </w:rPr>
              <w:t>3 conexiuni internet:</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acces permanent prin conexiune pe suport fibră optică;</w:t>
            </w:r>
          </w:p>
          <w:p w:rsidR="00F75288" w:rsidRPr="00F75288"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conexiune WAN cu o lățime de bandă de minim 500 Mbps;</w:t>
            </w:r>
          </w:p>
          <w:p w:rsidR="00942AFC" w:rsidRDefault="00F75288" w:rsidP="00707D01">
            <w:pPr>
              <w:jc w:val="both"/>
              <w:rPr>
                <w:sz w:val="20"/>
                <w:szCs w:val="20"/>
              </w:rPr>
            </w:pPr>
            <w:r w:rsidRPr="00F75288">
              <w:rPr>
                <w:sz w:val="20"/>
                <w:szCs w:val="20"/>
              </w:rPr>
              <w:t>-</w:t>
            </w:r>
            <w:r w:rsidR="0080298E">
              <w:rPr>
                <w:sz w:val="20"/>
                <w:szCs w:val="20"/>
              </w:rPr>
              <w:t xml:space="preserve"> </w:t>
            </w:r>
            <w:r w:rsidRPr="00F75288">
              <w:rPr>
                <w:sz w:val="20"/>
                <w:szCs w:val="20"/>
              </w:rPr>
              <w:t>3 adrese IPv4 publice fixe configurabile pe echipamentele Beneficiarului care vor fi mutate la cerere în maxim 36 de ore de la anunțare (Fax, Telefon, SMS, Email) în orice locație (din Municipiul Brăila) indicată de beneficiar fără costuri suplimentare.</w:t>
            </w:r>
          </w:p>
          <w:p w:rsidR="004A6C5C" w:rsidRPr="004A6C5C" w:rsidRDefault="004A6C5C" w:rsidP="004A6C5C">
            <w:pPr>
              <w:jc w:val="both"/>
              <w:rPr>
                <w:b/>
                <w:bCs/>
                <w:sz w:val="20"/>
                <w:szCs w:val="20"/>
              </w:rPr>
            </w:pPr>
            <w:r w:rsidRPr="004A6C5C">
              <w:rPr>
                <w:b/>
                <w:bCs/>
                <w:sz w:val="20"/>
                <w:szCs w:val="20"/>
              </w:rPr>
              <w:t>Specificații tehnice comune legăturilor:</w:t>
            </w:r>
          </w:p>
          <w:p w:rsidR="004A6C5C" w:rsidRPr="004A6C5C" w:rsidRDefault="004A6C5C" w:rsidP="004A6C5C">
            <w:pPr>
              <w:jc w:val="both"/>
              <w:rPr>
                <w:sz w:val="20"/>
                <w:szCs w:val="20"/>
              </w:rPr>
            </w:pPr>
            <w:r w:rsidRPr="004A6C5C">
              <w:rPr>
                <w:sz w:val="20"/>
                <w:szCs w:val="20"/>
              </w:rPr>
              <w:t>-</w:t>
            </w:r>
            <w:r>
              <w:rPr>
                <w:sz w:val="20"/>
                <w:szCs w:val="20"/>
              </w:rPr>
              <w:t xml:space="preserve"> </w:t>
            </w:r>
            <w:r w:rsidRPr="004A6C5C">
              <w:rPr>
                <w:sz w:val="20"/>
                <w:szCs w:val="20"/>
              </w:rPr>
              <w:t>conectarea între rețelele Furnizorului și rețelele Beneficiarului se va face prin interfețe Ethernet RJ-45;</w:t>
            </w:r>
          </w:p>
          <w:p w:rsidR="004A6C5C" w:rsidRPr="004A6C5C" w:rsidRDefault="004A6C5C" w:rsidP="004A6C5C">
            <w:pPr>
              <w:jc w:val="both"/>
              <w:rPr>
                <w:sz w:val="20"/>
                <w:szCs w:val="20"/>
              </w:rPr>
            </w:pPr>
            <w:r w:rsidRPr="004A6C5C">
              <w:rPr>
                <w:sz w:val="20"/>
                <w:szCs w:val="20"/>
              </w:rPr>
              <w:t>-</w:t>
            </w:r>
            <w:r>
              <w:rPr>
                <w:sz w:val="20"/>
                <w:szCs w:val="20"/>
              </w:rPr>
              <w:t xml:space="preserve"> </w:t>
            </w:r>
            <w:r w:rsidRPr="004A6C5C">
              <w:rPr>
                <w:sz w:val="20"/>
                <w:szCs w:val="20"/>
              </w:rPr>
              <w:t>În cazul în care una dintre locațiile de mai sus va deveni indisponibilă (reabilitare, predare locație, etc.) beneficiarul va putea muta serviciile aferente acesteia la o altă adresă fără costuri suplimentare;</w:t>
            </w:r>
          </w:p>
          <w:p w:rsidR="004A6C5C" w:rsidRPr="004A6C5C" w:rsidRDefault="004A6C5C" w:rsidP="004A6C5C">
            <w:pPr>
              <w:jc w:val="both"/>
              <w:rPr>
                <w:sz w:val="20"/>
                <w:szCs w:val="20"/>
              </w:rPr>
            </w:pPr>
            <w:r w:rsidRPr="004A6C5C">
              <w:rPr>
                <w:sz w:val="20"/>
                <w:szCs w:val="20"/>
              </w:rPr>
              <w:t>-</w:t>
            </w:r>
            <w:r>
              <w:rPr>
                <w:sz w:val="20"/>
                <w:szCs w:val="20"/>
              </w:rPr>
              <w:t xml:space="preserve"> </w:t>
            </w:r>
            <w:r w:rsidRPr="004A6C5C">
              <w:rPr>
                <w:sz w:val="20"/>
                <w:szCs w:val="20"/>
              </w:rPr>
              <w:t>adresele IP vor fi fixe pe toată durata contractului și nefiltrate/blocate pe nici un port;</w:t>
            </w:r>
          </w:p>
          <w:p w:rsidR="004A6C5C" w:rsidRPr="004A6C5C" w:rsidRDefault="004A6C5C" w:rsidP="004A6C5C">
            <w:pPr>
              <w:jc w:val="both"/>
              <w:rPr>
                <w:sz w:val="20"/>
                <w:szCs w:val="20"/>
              </w:rPr>
            </w:pPr>
            <w:r w:rsidRPr="004A6C5C">
              <w:rPr>
                <w:sz w:val="20"/>
                <w:szCs w:val="20"/>
              </w:rPr>
              <w:t>-</w:t>
            </w:r>
            <w:r>
              <w:rPr>
                <w:sz w:val="20"/>
                <w:szCs w:val="20"/>
              </w:rPr>
              <w:t xml:space="preserve"> </w:t>
            </w:r>
            <w:r w:rsidRPr="004A6C5C">
              <w:rPr>
                <w:sz w:val="20"/>
                <w:szCs w:val="20"/>
              </w:rPr>
              <w:t>Furnizorul nu va restricționa accesul Beneficiarului la nici o destinație de internet (protocol, adresă sau port) prin serviciile de acces internet;</w:t>
            </w:r>
          </w:p>
          <w:p w:rsidR="004A6C5C" w:rsidRPr="004A6C5C" w:rsidRDefault="004A6C5C" w:rsidP="004A6C5C">
            <w:pPr>
              <w:jc w:val="both"/>
              <w:rPr>
                <w:sz w:val="20"/>
                <w:szCs w:val="20"/>
              </w:rPr>
            </w:pPr>
            <w:r w:rsidRPr="004A6C5C">
              <w:rPr>
                <w:sz w:val="20"/>
                <w:szCs w:val="20"/>
              </w:rPr>
              <w:t>-</w:t>
            </w:r>
            <w:r>
              <w:rPr>
                <w:sz w:val="20"/>
                <w:szCs w:val="20"/>
              </w:rPr>
              <w:t xml:space="preserve"> </w:t>
            </w:r>
            <w:r w:rsidRPr="004A6C5C">
              <w:rPr>
                <w:sz w:val="20"/>
                <w:szCs w:val="20"/>
              </w:rPr>
              <w:t>între punctele Beneficiarului se pot înregistra întârzieri de pachete dus-întors de maxim 4ms;</w:t>
            </w:r>
          </w:p>
          <w:p w:rsidR="004A6C5C" w:rsidRPr="004A6C5C" w:rsidRDefault="004A6C5C" w:rsidP="004A6C5C">
            <w:pPr>
              <w:jc w:val="both"/>
              <w:rPr>
                <w:sz w:val="20"/>
                <w:szCs w:val="20"/>
              </w:rPr>
            </w:pPr>
            <w:r w:rsidRPr="004A6C5C">
              <w:rPr>
                <w:sz w:val="20"/>
                <w:szCs w:val="20"/>
              </w:rPr>
              <w:t>-</w:t>
            </w:r>
            <w:r>
              <w:rPr>
                <w:sz w:val="20"/>
                <w:szCs w:val="20"/>
              </w:rPr>
              <w:t xml:space="preserve"> </w:t>
            </w:r>
            <w:r w:rsidRPr="004A6C5C">
              <w:rPr>
                <w:sz w:val="20"/>
                <w:szCs w:val="20"/>
              </w:rPr>
              <w:t>televiziune cu toate programele din grila furnizorului activate în toate locațiile fără a modifica infrastructura, carduri CI sau set-box  ( minim 12 buc. ) acestea putând fi mutate oriunde la locațiile de mai sus, într-o locație pot fi minim 8 bucăți [CI (6 buc.) și set-box(2 buc.)];</w:t>
            </w:r>
          </w:p>
          <w:p w:rsidR="004A6C5C" w:rsidRPr="004A6C5C" w:rsidRDefault="004A6C5C" w:rsidP="004A6C5C">
            <w:pPr>
              <w:jc w:val="both"/>
              <w:rPr>
                <w:sz w:val="20"/>
                <w:szCs w:val="20"/>
              </w:rPr>
            </w:pPr>
            <w:r w:rsidRPr="004A6C5C">
              <w:rPr>
                <w:sz w:val="20"/>
                <w:szCs w:val="20"/>
              </w:rPr>
              <w:t>-</w:t>
            </w:r>
            <w:r>
              <w:rPr>
                <w:sz w:val="20"/>
                <w:szCs w:val="20"/>
              </w:rPr>
              <w:t xml:space="preserve"> </w:t>
            </w:r>
            <w:r w:rsidRPr="004A6C5C">
              <w:rPr>
                <w:sz w:val="20"/>
                <w:szCs w:val="20"/>
              </w:rPr>
              <w:t>activarea fără costuri suplimentare a tuturor  cererilor de configurare a REVERSE DNS pe oricare dintre IP-urile primite în maxim 12 ore ;</w:t>
            </w:r>
          </w:p>
          <w:p w:rsidR="004A6C5C" w:rsidRDefault="004A6C5C" w:rsidP="004A6C5C">
            <w:pPr>
              <w:jc w:val="both"/>
              <w:rPr>
                <w:sz w:val="20"/>
                <w:szCs w:val="20"/>
              </w:rPr>
            </w:pPr>
            <w:r w:rsidRPr="004A6C5C">
              <w:rPr>
                <w:sz w:val="20"/>
                <w:szCs w:val="20"/>
              </w:rPr>
              <w:t>-</w:t>
            </w:r>
            <w:r>
              <w:rPr>
                <w:sz w:val="20"/>
                <w:szCs w:val="20"/>
              </w:rPr>
              <w:t xml:space="preserve"> </w:t>
            </w:r>
            <w:r w:rsidRPr="004A6C5C">
              <w:rPr>
                <w:sz w:val="20"/>
                <w:szCs w:val="20"/>
              </w:rPr>
              <w:t>traficul va fi nelimitat, cu costuri lunare neinfluențate de volumul acestuia.</w:t>
            </w:r>
          </w:p>
          <w:p w:rsidR="004A6C5C" w:rsidRPr="004A6C5C" w:rsidRDefault="004A6C5C" w:rsidP="004A6C5C">
            <w:pPr>
              <w:jc w:val="both"/>
              <w:rPr>
                <w:b/>
                <w:bCs/>
                <w:sz w:val="20"/>
                <w:szCs w:val="20"/>
              </w:rPr>
            </w:pPr>
            <w:r w:rsidRPr="004A6C5C">
              <w:rPr>
                <w:b/>
                <w:bCs/>
                <w:sz w:val="20"/>
                <w:szCs w:val="20"/>
              </w:rPr>
              <w:t>Operaționalizarea serviciilor</w:t>
            </w:r>
          </w:p>
          <w:p w:rsidR="004A6C5C" w:rsidRPr="004A6C5C" w:rsidRDefault="004A6C5C" w:rsidP="004A6C5C">
            <w:pPr>
              <w:jc w:val="both"/>
              <w:rPr>
                <w:sz w:val="20"/>
                <w:szCs w:val="20"/>
              </w:rPr>
            </w:pPr>
            <w:r w:rsidRPr="004A6C5C">
              <w:rPr>
                <w:sz w:val="20"/>
                <w:szCs w:val="20"/>
              </w:rPr>
              <w:t>a)</w:t>
            </w:r>
            <w:r>
              <w:rPr>
                <w:sz w:val="20"/>
                <w:szCs w:val="20"/>
              </w:rPr>
              <w:t xml:space="preserve"> </w:t>
            </w:r>
            <w:r w:rsidRPr="004A6C5C">
              <w:rPr>
                <w:sz w:val="20"/>
                <w:szCs w:val="20"/>
              </w:rPr>
              <w:t>Prestarea serviciilor ce fac obiectul contractului va începe la data de 28 ianuarie 2023 și se finalizează la 27 ianuarie 2024. Anterior acestei date până cel târziu 20 ianuarie 2023 se vor efectua toate testele de acceptanță (20 – 27 ianuarie 2023).</w:t>
            </w:r>
          </w:p>
          <w:p w:rsidR="004A6C5C" w:rsidRPr="004A6C5C" w:rsidRDefault="004A6C5C" w:rsidP="004A6C5C">
            <w:pPr>
              <w:jc w:val="both"/>
              <w:rPr>
                <w:sz w:val="20"/>
                <w:szCs w:val="20"/>
              </w:rPr>
            </w:pPr>
            <w:r w:rsidRPr="004A6C5C">
              <w:rPr>
                <w:sz w:val="20"/>
                <w:szCs w:val="20"/>
              </w:rPr>
              <w:t>b)</w:t>
            </w:r>
            <w:r>
              <w:rPr>
                <w:sz w:val="20"/>
                <w:szCs w:val="20"/>
              </w:rPr>
              <w:t xml:space="preserve"> </w:t>
            </w:r>
            <w:r w:rsidRPr="004A6C5C">
              <w:rPr>
                <w:sz w:val="20"/>
                <w:szCs w:val="20"/>
              </w:rPr>
              <w:t>Furnizorul va suporta toate costurile necesare obținerii avizelor, lucrărilor de infrastructură, transport, instalare, mutare, operaționalizare etc., inclusiv cele pentru asigurarea puterii de electroalimentare şi împământare (priza de pământ pentru telecomunicații), în cazul în care acestea se impun din punct de vedere tehnic, aferente serviciilor menționate a fi achiziționate.</w:t>
            </w:r>
          </w:p>
          <w:p w:rsidR="004A6C5C" w:rsidRPr="004A6C5C" w:rsidRDefault="004A6C5C" w:rsidP="004A6C5C">
            <w:pPr>
              <w:jc w:val="both"/>
              <w:rPr>
                <w:sz w:val="20"/>
                <w:szCs w:val="20"/>
              </w:rPr>
            </w:pPr>
            <w:r w:rsidRPr="004A6C5C">
              <w:rPr>
                <w:sz w:val="20"/>
                <w:szCs w:val="20"/>
              </w:rPr>
              <w:t>c)</w:t>
            </w:r>
            <w:r>
              <w:rPr>
                <w:sz w:val="20"/>
                <w:szCs w:val="20"/>
              </w:rPr>
              <w:t xml:space="preserve"> </w:t>
            </w:r>
            <w:r w:rsidRPr="004A6C5C">
              <w:rPr>
                <w:sz w:val="20"/>
                <w:szCs w:val="20"/>
              </w:rPr>
              <w:t>Instalarea și punerea în funcțiune a echipamentelor de comunicații pentru asigurarea serviciilor contractate vor fi realizate pe baza unei fișe tehnice întocmită cu respectarea standardelor și normativelor, precum şi a prevederilor legale în vigoare.</w:t>
            </w:r>
          </w:p>
          <w:p w:rsidR="004A6C5C" w:rsidRPr="004A6C5C" w:rsidRDefault="004A6C5C" w:rsidP="004A6C5C">
            <w:pPr>
              <w:jc w:val="both"/>
              <w:rPr>
                <w:sz w:val="20"/>
                <w:szCs w:val="20"/>
              </w:rPr>
            </w:pPr>
            <w:r w:rsidRPr="004A6C5C">
              <w:rPr>
                <w:sz w:val="20"/>
                <w:szCs w:val="20"/>
              </w:rPr>
              <w:t>d)</w:t>
            </w:r>
            <w:r>
              <w:rPr>
                <w:sz w:val="20"/>
                <w:szCs w:val="20"/>
              </w:rPr>
              <w:t xml:space="preserve"> </w:t>
            </w:r>
            <w:r w:rsidRPr="004A6C5C">
              <w:rPr>
                <w:sz w:val="20"/>
                <w:szCs w:val="20"/>
              </w:rPr>
              <w:t>Echipamentele active indoor/outdoor și echipamentele pasive asigurate de Furnizor pe întreaga perioadă contractuală vor fi livrate și instalate de către acesta în sediile Beneficiarului. Acestea vor fi montate în dulap de tip rack asigurat de Beneficiar. În cazul în care se identifică o altă soluție de instalare a echipamentelor Furnizorului, care nu presupune instalarea unui rack, aceasta se va realiza doar cu acordul Beneficiarului. Toate costurile aferente echipamentelor active indoor/outdoor şi a echipamentelor pasive vor fi suportate de Furnizor, incluzând şi fără a se limita la costuri legate de instalarea, configurarea, punerea în funcțiune a echipamentelor respective.</w:t>
            </w:r>
          </w:p>
          <w:p w:rsidR="004A6C5C" w:rsidRPr="004A6C5C" w:rsidRDefault="004A6C5C" w:rsidP="004A6C5C">
            <w:pPr>
              <w:jc w:val="both"/>
              <w:rPr>
                <w:sz w:val="20"/>
                <w:szCs w:val="20"/>
              </w:rPr>
            </w:pPr>
            <w:r w:rsidRPr="004A6C5C">
              <w:rPr>
                <w:sz w:val="20"/>
                <w:szCs w:val="20"/>
              </w:rPr>
              <w:t>e)</w:t>
            </w:r>
            <w:r>
              <w:rPr>
                <w:sz w:val="20"/>
                <w:szCs w:val="20"/>
              </w:rPr>
              <w:t xml:space="preserve"> </w:t>
            </w:r>
            <w:r w:rsidRPr="004A6C5C">
              <w:rPr>
                <w:sz w:val="20"/>
                <w:szCs w:val="20"/>
              </w:rPr>
              <w:t>Racordurile exterioare de fibră optică folosite pentru asigurarea serviciilor contractate în sediile Beneficiarului se realizează pe cheltuiala Furnizorului.</w:t>
            </w:r>
          </w:p>
          <w:p w:rsidR="004A6C5C" w:rsidRPr="004A6C5C" w:rsidRDefault="004A6C5C" w:rsidP="004A6C5C">
            <w:pPr>
              <w:jc w:val="both"/>
              <w:rPr>
                <w:sz w:val="20"/>
                <w:szCs w:val="20"/>
              </w:rPr>
            </w:pPr>
            <w:r w:rsidRPr="004A6C5C">
              <w:rPr>
                <w:sz w:val="20"/>
                <w:szCs w:val="20"/>
              </w:rPr>
              <w:t>f)</w:t>
            </w:r>
            <w:r>
              <w:rPr>
                <w:sz w:val="20"/>
                <w:szCs w:val="20"/>
              </w:rPr>
              <w:t xml:space="preserve"> </w:t>
            </w:r>
            <w:r w:rsidRPr="004A6C5C">
              <w:rPr>
                <w:sz w:val="20"/>
                <w:szCs w:val="20"/>
              </w:rPr>
              <w:t>Racordurile între echipamentele Furnizorului şi echipamentele Beneficiarului, vor fi realizate de către Furnizor pe cheltuiala acestuia.</w:t>
            </w:r>
          </w:p>
          <w:p w:rsidR="004A6C5C" w:rsidRPr="004A6C5C" w:rsidRDefault="004A6C5C" w:rsidP="004A6C5C">
            <w:pPr>
              <w:jc w:val="both"/>
              <w:rPr>
                <w:sz w:val="20"/>
                <w:szCs w:val="20"/>
              </w:rPr>
            </w:pPr>
            <w:r w:rsidRPr="004A6C5C">
              <w:rPr>
                <w:sz w:val="20"/>
                <w:szCs w:val="20"/>
              </w:rPr>
              <w:t>g)</w:t>
            </w:r>
            <w:r>
              <w:rPr>
                <w:sz w:val="20"/>
                <w:szCs w:val="20"/>
              </w:rPr>
              <w:t xml:space="preserve"> </w:t>
            </w:r>
            <w:r w:rsidRPr="004A6C5C">
              <w:rPr>
                <w:sz w:val="20"/>
                <w:szCs w:val="20"/>
              </w:rPr>
              <w:t>Toate elementele de conectică (cabluri de fibră optică, patch panel-uri, patch cord-uri, ODF-uri, prelungitoare de alimentare, piloneţi, dispozitive de adaptare mecanică și prindere, electrică etc.) şi etichetare vor fi asigurate de către Furnizor pe cheltuiala acestuia, astfel încât să permită punerea în funcțiune a serviciilor fără a fi necesar ca Beneficiarul să furnizeze alte elemente de conexiune. Totodată, costurile aferente asigurării echipamentelor pentru furnizarea serviciilor revin în totalitate Furnizorului.</w:t>
            </w:r>
          </w:p>
          <w:p w:rsidR="004A6C5C" w:rsidRPr="004A6C5C" w:rsidRDefault="004A6C5C" w:rsidP="004A6C5C">
            <w:pPr>
              <w:jc w:val="both"/>
              <w:rPr>
                <w:sz w:val="20"/>
                <w:szCs w:val="20"/>
              </w:rPr>
            </w:pPr>
            <w:r w:rsidRPr="004A6C5C">
              <w:rPr>
                <w:sz w:val="20"/>
                <w:szCs w:val="20"/>
              </w:rPr>
              <w:t>h)</w:t>
            </w:r>
            <w:r>
              <w:rPr>
                <w:sz w:val="20"/>
                <w:szCs w:val="20"/>
              </w:rPr>
              <w:t xml:space="preserve"> </w:t>
            </w:r>
            <w:r w:rsidRPr="004A6C5C">
              <w:rPr>
                <w:sz w:val="20"/>
                <w:szCs w:val="20"/>
              </w:rPr>
              <w:t>Nu vor fi percepute Beneficiarului taxe de întreținere, taxe de chirie, taxe de instalare etc. pentru echipamentele Furnizorului care asigură furnizarea serviciilor.</w:t>
            </w:r>
          </w:p>
          <w:p w:rsidR="004A6C5C" w:rsidRPr="004A6C5C" w:rsidRDefault="004A6C5C" w:rsidP="004A6C5C">
            <w:pPr>
              <w:jc w:val="both"/>
              <w:rPr>
                <w:sz w:val="20"/>
                <w:szCs w:val="20"/>
              </w:rPr>
            </w:pPr>
            <w:r w:rsidRPr="004A6C5C">
              <w:rPr>
                <w:sz w:val="20"/>
                <w:szCs w:val="20"/>
              </w:rPr>
              <w:t>i)</w:t>
            </w:r>
            <w:r>
              <w:rPr>
                <w:sz w:val="20"/>
                <w:szCs w:val="20"/>
              </w:rPr>
              <w:t xml:space="preserve"> </w:t>
            </w:r>
            <w:r w:rsidRPr="004A6C5C">
              <w:rPr>
                <w:sz w:val="20"/>
                <w:szCs w:val="20"/>
              </w:rPr>
              <w:t>Nu vor fi percepute Beneficiarului taxe de activare, taxe de instalare etc. pentru serviciile contractate.</w:t>
            </w:r>
          </w:p>
          <w:p w:rsidR="004A6C5C" w:rsidRPr="004A6C5C" w:rsidRDefault="004A6C5C" w:rsidP="004A6C5C">
            <w:pPr>
              <w:jc w:val="both"/>
              <w:rPr>
                <w:sz w:val="20"/>
                <w:szCs w:val="20"/>
              </w:rPr>
            </w:pPr>
            <w:r w:rsidRPr="004A6C5C">
              <w:rPr>
                <w:sz w:val="20"/>
                <w:szCs w:val="20"/>
              </w:rPr>
              <w:t>j)</w:t>
            </w:r>
            <w:r>
              <w:rPr>
                <w:sz w:val="20"/>
                <w:szCs w:val="20"/>
              </w:rPr>
              <w:t xml:space="preserve"> </w:t>
            </w:r>
            <w:r w:rsidRPr="004A6C5C">
              <w:rPr>
                <w:sz w:val="20"/>
                <w:szCs w:val="20"/>
              </w:rPr>
              <w:t>Furnizorul vor pune la dispoziția Beneficiarului fișe tehnice care vor conține toate datele tehnice aferente serviciilor contractate.</w:t>
            </w:r>
          </w:p>
          <w:p w:rsidR="004A6C5C" w:rsidRDefault="004A6C5C" w:rsidP="004A6C5C">
            <w:pPr>
              <w:jc w:val="both"/>
              <w:rPr>
                <w:sz w:val="20"/>
                <w:szCs w:val="20"/>
              </w:rPr>
            </w:pPr>
            <w:r w:rsidRPr="004A6C5C">
              <w:rPr>
                <w:sz w:val="20"/>
                <w:szCs w:val="20"/>
              </w:rPr>
              <w:t>k)</w:t>
            </w:r>
            <w:r>
              <w:rPr>
                <w:sz w:val="20"/>
                <w:szCs w:val="20"/>
              </w:rPr>
              <w:t xml:space="preserve"> </w:t>
            </w:r>
            <w:r w:rsidRPr="004A6C5C">
              <w:rPr>
                <w:sz w:val="20"/>
                <w:szCs w:val="20"/>
              </w:rPr>
              <w:t>Asigurarea necesarului de electro-alimentare în camera tehnică sau în alte spatii puse la dispoziție de către Beneficiar (putere necesară, circuite disponibile etc.) în sediile unde nu există rezervă de putere, circuite separate etc, conectarea echipamentelor furnizate la prizele de 220Vc.a. existente în camerele tehnice şi pozarea cablurilor de conectare intră în responsabilitatea Furnizorului.</w:t>
            </w:r>
          </w:p>
          <w:p w:rsidR="004A6C5C" w:rsidRPr="004A6C5C" w:rsidRDefault="004A6C5C" w:rsidP="004A6C5C">
            <w:pPr>
              <w:jc w:val="both"/>
              <w:rPr>
                <w:b/>
                <w:bCs/>
                <w:sz w:val="20"/>
                <w:szCs w:val="20"/>
              </w:rPr>
            </w:pPr>
            <w:r w:rsidRPr="004A6C5C">
              <w:rPr>
                <w:b/>
                <w:bCs/>
                <w:sz w:val="20"/>
                <w:szCs w:val="20"/>
              </w:rPr>
              <w:t>Disponibilitatea serviciilor</w:t>
            </w:r>
          </w:p>
          <w:p w:rsidR="004A6C5C" w:rsidRPr="004A6C5C" w:rsidRDefault="004A6C5C" w:rsidP="004A6C5C">
            <w:pPr>
              <w:jc w:val="both"/>
              <w:rPr>
                <w:sz w:val="20"/>
                <w:szCs w:val="20"/>
              </w:rPr>
            </w:pPr>
            <w:r w:rsidRPr="004A6C5C">
              <w:rPr>
                <w:sz w:val="20"/>
                <w:szCs w:val="20"/>
              </w:rPr>
              <w:t>a)</w:t>
            </w:r>
            <w:r>
              <w:rPr>
                <w:sz w:val="20"/>
                <w:szCs w:val="20"/>
              </w:rPr>
              <w:t xml:space="preserve"> </w:t>
            </w:r>
            <w:r w:rsidRPr="004A6C5C">
              <w:rPr>
                <w:sz w:val="20"/>
                <w:szCs w:val="20"/>
              </w:rPr>
              <w:t>Se vor presta serviciile în perioada contractată având o disponibilitate minimă de -</w:t>
            </w:r>
            <w:r w:rsidR="00422830">
              <w:rPr>
                <w:sz w:val="20"/>
                <w:szCs w:val="20"/>
              </w:rPr>
              <w:t xml:space="preserve"> </w:t>
            </w:r>
            <w:r w:rsidRPr="004A6C5C">
              <w:rPr>
                <w:sz w:val="20"/>
                <w:szCs w:val="20"/>
              </w:rPr>
              <w:t xml:space="preserve">99,9% pe lună (aproximativ 44 minute timp de nefuncționare a serviciilor pe lună). Se consideră întrerupere a furnizării serviciului orice întrerupere neanunțată a cărei durată este mai mare de 10 minute. Tot întrerupere va fi </w:t>
            </w:r>
            <w:r w:rsidRPr="004A6C5C">
              <w:rPr>
                <w:sz w:val="20"/>
                <w:szCs w:val="20"/>
              </w:rPr>
              <w:lastRenderedPageBreak/>
              <w:t>considerată şi nerespectarea furnizării serviciilor la parametri tehnici ceruți pe o durată mai mare de 10 minute. Nu se vor lua în calcul:</w:t>
            </w:r>
          </w:p>
          <w:p w:rsidR="004A6C5C" w:rsidRPr="004A6C5C" w:rsidRDefault="004A6C5C" w:rsidP="004A6C5C">
            <w:pPr>
              <w:jc w:val="both"/>
              <w:rPr>
                <w:sz w:val="20"/>
                <w:szCs w:val="20"/>
              </w:rPr>
            </w:pPr>
            <w:r w:rsidRPr="004A6C5C">
              <w:rPr>
                <w:sz w:val="20"/>
                <w:szCs w:val="20"/>
              </w:rPr>
              <w:t>-</w:t>
            </w:r>
            <w:r>
              <w:rPr>
                <w:sz w:val="20"/>
                <w:szCs w:val="20"/>
              </w:rPr>
              <w:t xml:space="preserve"> </w:t>
            </w:r>
            <w:r w:rsidRPr="004A6C5C">
              <w:rPr>
                <w:sz w:val="20"/>
                <w:szCs w:val="20"/>
              </w:rPr>
              <w:t>întreruperile pentru efectuarea de lucrări de întreținere/înlocuire a rețelei şi echipamentelor, anunțate de către Furnizor cu cel puțin 48 de ore înainte. Acestea vor avea o durată maximă de 2 ore/lună, iar Furnizorul va urmări ca ele să fie efectuate în intervalul orar 22.00-06.00;</w:t>
            </w:r>
          </w:p>
          <w:p w:rsidR="004A6C5C" w:rsidRPr="004A6C5C" w:rsidRDefault="004A6C5C" w:rsidP="004A6C5C">
            <w:pPr>
              <w:jc w:val="both"/>
              <w:rPr>
                <w:sz w:val="20"/>
                <w:szCs w:val="20"/>
              </w:rPr>
            </w:pPr>
            <w:r w:rsidRPr="004A6C5C">
              <w:rPr>
                <w:sz w:val="20"/>
                <w:szCs w:val="20"/>
              </w:rPr>
              <w:t>-</w:t>
            </w:r>
            <w:r>
              <w:rPr>
                <w:sz w:val="20"/>
                <w:szCs w:val="20"/>
              </w:rPr>
              <w:t xml:space="preserve"> </w:t>
            </w:r>
            <w:r w:rsidRPr="004A6C5C">
              <w:rPr>
                <w:sz w:val="20"/>
                <w:szCs w:val="20"/>
              </w:rPr>
              <w:t>întreruperile datorate culpei Beneficiarului sau a unor terți.</w:t>
            </w:r>
          </w:p>
          <w:p w:rsidR="004A6C5C" w:rsidRPr="004A6C5C" w:rsidRDefault="004A6C5C" w:rsidP="004A6C5C">
            <w:pPr>
              <w:jc w:val="both"/>
              <w:rPr>
                <w:sz w:val="20"/>
                <w:szCs w:val="20"/>
              </w:rPr>
            </w:pPr>
            <w:r w:rsidRPr="004A6C5C">
              <w:rPr>
                <w:sz w:val="20"/>
                <w:szCs w:val="20"/>
              </w:rPr>
              <w:t>b)</w:t>
            </w:r>
            <w:r>
              <w:rPr>
                <w:sz w:val="20"/>
                <w:szCs w:val="20"/>
              </w:rPr>
              <w:t xml:space="preserve"> </w:t>
            </w:r>
            <w:r w:rsidRPr="004A6C5C">
              <w:rPr>
                <w:sz w:val="20"/>
                <w:szCs w:val="20"/>
              </w:rPr>
              <w:t>Serviciile vor beneficia de intervenție proactivă din partea Furnizorului, astfel încât vor fi declanșate acțiuni corective fără intervenția Beneficiarului în cazul în care platforma de monitorizare detectează parametri deteriorați la una din locații.</w:t>
            </w:r>
          </w:p>
          <w:p w:rsidR="004A6C5C" w:rsidRPr="004A6C5C" w:rsidRDefault="004A6C5C" w:rsidP="004A6C5C">
            <w:pPr>
              <w:jc w:val="both"/>
              <w:rPr>
                <w:sz w:val="20"/>
                <w:szCs w:val="20"/>
              </w:rPr>
            </w:pPr>
            <w:r w:rsidRPr="004A6C5C">
              <w:rPr>
                <w:sz w:val="20"/>
                <w:szCs w:val="20"/>
              </w:rPr>
              <w:t>c)</w:t>
            </w:r>
            <w:r>
              <w:rPr>
                <w:sz w:val="20"/>
                <w:szCs w:val="20"/>
              </w:rPr>
              <w:t xml:space="preserve"> </w:t>
            </w:r>
            <w:r w:rsidRPr="004A6C5C">
              <w:rPr>
                <w:sz w:val="20"/>
                <w:szCs w:val="20"/>
              </w:rPr>
              <w:t>În cazul în care serviciile nu vor fi disponibile sau nu vor funcționa la parametri normali,</w:t>
            </w:r>
          </w:p>
          <w:p w:rsidR="004A6C5C" w:rsidRPr="004A6C5C" w:rsidRDefault="004A6C5C" w:rsidP="004A6C5C">
            <w:pPr>
              <w:jc w:val="both"/>
              <w:rPr>
                <w:sz w:val="20"/>
                <w:szCs w:val="20"/>
              </w:rPr>
            </w:pPr>
            <w:r w:rsidRPr="004A6C5C">
              <w:rPr>
                <w:sz w:val="20"/>
                <w:szCs w:val="20"/>
              </w:rPr>
              <w:t xml:space="preserve">abonamentele serviciilor respective vor fi diminuate proporțional cu durata de nefuncționare. </w:t>
            </w:r>
          </w:p>
          <w:p w:rsidR="004A6C5C" w:rsidRPr="004A6C5C" w:rsidRDefault="004A6C5C" w:rsidP="004A6C5C">
            <w:pPr>
              <w:jc w:val="both"/>
              <w:rPr>
                <w:sz w:val="20"/>
                <w:szCs w:val="20"/>
              </w:rPr>
            </w:pPr>
            <w:r w:rsidRPr="004A6C5C">
              <w:rPr>
                <w:sz w:val="20"/>
                <w:szCs w:val="20"/>
              </w:rPr>
              <w:t>d)</w:t>
            </w:r>
            <w:r>
              <w:rPr>
                <w:sz w:val="20"/>
                <w:szCs w:val="20"/>
              </w:rPr>
              <w:t xml:space="preserve"> </w:t>
            </w:r>
            <w:r w:rsidRPr="004A6C5C">
              <w:rPr>
                <w:sz w:val="20"/>
                <w:szCs w:val="20"/>
              </w:rPr>
              <w:t>Pentru calculul disponibilității serviciilor Furnizorul va permite accesul Beneficiarului la o platformă de analiză statistică a traficului desfășurat la nivel de locație şi instalată în rețeaua Furnizorului pe întreaga perioadă de timp contractată (se va specifica în ofertă adresa URL destinată monitorizării permanente a serviciului). Platforma pusă la dispoziție va putea fi accesată prin intermediul unui browser web şi va permite urmărirea  parametrilor de lărgime de bandă şi disponibilitate per locație conform cu parametri tehnici ceruți. Platforma va putea fi accesibilă din orice locație care beneficiază de serviciile prestate. Furnizorul va lua toate măsurile pentru ca Beneficiarul să poată accesa această platformă. Mai mult, Furnizorul vor pune la dispoziția Beneficiarului din momentul activării serviciilor, lunar, rapoarte care să cuprindă statistici privind traficul realizat, statistici care trebuie să includă, exemplificativ, nu limitativ:</w:t>
            </w:r>
          </w:p>
          <w:p w:rsidR="004A6C5C" w:rsidRPr="004A6C5C" w:rsidRDefault="004A6C5C" w:rsidP="004A6C5C">
            <w:pPr>
              <w:jc w:val="both"/>
              <w:rPr>
                <w:sz w:val="20"/>
                <w:szCs w:val="20"/>
              </w:rPr>
            </w:pPr>
            <w:r w:rsidRPr="004A6C5C">
              <w:rPr>
                <w:sz w:val="20"/>
                <w:szCs w:val="20"/>
              </w:rPr>
              <w:t>-</w:t>
            </w:r>
            <w:r w:rsidR="0080298E">
              <w:rPr>
                <w:sz w:val="20"/>
                <w:szCs w:val="20"/>
              </w:rPr>
              <w:t xml:space="preserve"> </w:t>
            </w:r>
            <w:r w:rsidRPr="004A6C5C">
              <w:rPr>
                <w:sz w:val="20"/>
                <w:szCs w:val="20"/>
              </w:rPr>
              <w:t>lățimi de bandă folosite;</w:t>
            </w:r>
          </w:p>
          <w:p w:rsidR="004A6C5C" w:rsidRPr="004A6C5C" w:rsidRDefault="004A6C5C" w:rsidP="004A6C5C">
            <w:pPr>
              <w:jc w:val="both"/>
              <w:rPr>
                <w:sz w:val="20"/>
                <w:szCs w:val="20"/>
              </w:rPr>
            </w:pPr>
            <w:r w:rsidRPr="004A6C5C">
              <w:rPr>
                <w:sz w:val="20"/>
                <w:szCs w:val="20"/>
              </w:rPr>
              <w:t>-</w:t>
            </w:r>
            <w:r w:rsidR="0080298E">
              <w:rPr>
                <w:sz w:val="20"/>
                <w:szCs w:val="20"/>
              </w:rPr>
              <w:t xml:space="preserve"> </w:t>
            </w:r>
            <w:r w:rsidRPr="004A6C5C">
              <w:rPr>
                <w:sz w:val="20"/>
                <w:szCs w:val="20"/>
              </w:rPr>
              <w:t>traficul realizat;</w:t>
            </w:r>
          </w:p>
          <w:p w:rsidR="004A6C5C" w:rsidRPr="004A6C5C" w:rsidRDefault="004A6C5C" w:rsidP="004A6C5C">
            <w:pPr>
              <w:jc w:val="both"/>
              <w:rPr>
                <w:sz w:val="20"/>
                <w:szCs w:val="20"/>
              </w:rPr>
            </w:pPr>
            <w:r w:rsidRPr="004A6C5C">
              <w:rPr>
                <w:sz w:val="20"/>
                <w:szCs w:val="20"/>
              </w:rPr>
              <w:t>-</w:t>
            </w:r>
            <w:r w:rsidR="0080298E">
              <w:rPr>
                <w:sz w:val="20"/>
                <w:szCs w:val="20"/>
              </w:rPr>
              <w:t xml:space="preserve"> </w:t>
            </w:r>
            <w:r w:rsidRPr="004A6C5C">
              <w:rPr>
                <w:sz w:val="20"/>
                <w:szCs w:val="20"/>
              </w:rPr>
              <w:t>indisponibilitatea serviciului.</w:t>
            </w:r>
          </w:p>
          <w:p w:rsidR="004A6C5C" w:rsidRDefault="004A6C5C" w:rsidP="004A6C5C">
            <w:pPr>
              <w:jc w:val="both"/>
              <w:rPr>
                <w:sz w:val="20"/>
                <w:szCs w:val="20"/>
              </w:rPr>
            </w:pPr>
            <w:r w:rsidRPr="004A6C5C">
              <w:rPr>
                <w:sz w:val="20"/>
                <w:szCs w:val="20"/>
              </w:rPr>
              <w:t>Rapoartele vor fi transmise în format electronic la adresele de e-mail ce vor fi comunicate la încheierea contractului, în același timp cu emiterea facturii către Beneficiar.</w:t>
            </w:r>
          </w:p>
          <w:p w:rsidR="00731191" w:rsidRPr="00731191" w:rsidRDefault="00731191" w:rsidP="00731191">
            <w:pPr>
              <w:jc w:val="both"/>
              <w:rPr>
                <w:b/>
                <w:bCs/>
                <w:sz w:val="20"/>
                <w:szCs w:val="20"/>
              </w:rPr>
            </w:pPr>
            <w:r w:rsidRPr="00731191">
              <w:rPr>
                <w:b/>
                <w:bCs/>
                <w:sz w:val="20"/>
                <w:szCs w:val="20"/>
              </w:rPr>
              <w:t>Suportul tehnic al serviciilor</w:t>
            </w:r>
          </w:p>
          <w:p w:rsidR="00731191" w:rsidRPr="00731191" w:rsidRDefault="00731191" w:rsidP="00731191">
            <w:pPr>
              <w:jc w:val="both"/>
              <w:rPr>
                <w:sz w:val="20"/>
                <w:szCs w:val="20"/>
              </w:rPr>
            </w:pPr>
            <w:r w:rsidRPr="00731191">
              <w:rPr>
                <w:sz w:val="20"/>
                <w:szCs w:val="20"/>
              </w:rPr>
              <w:t>a)</w:t>
            </w:r>
            <w:r>
              <w:rPr>
                <w:sz w:val="20"/>
                <w:szCs w:val="20"/>
              </w:rPr>
              <w:t xml:space="preserve"> </w:t>
            </w:r>
            <w:r w:rsidRPr="00731191">
              <w:rPr>
                <w:sz w:val="20"/>
                <w:szCs w:val="20"/>
              </w:rPr>
              <w:t>Furnizorul trebuie să asigure accesul 24/7/365 la un sistem de trouble-ticketing, astfel încât toate cazurile deschise de către Beneficiar să poată fi înregistrate.</w:t>
            </w:r>
          </w:p>
          <w:p w:rsidR="00731191" w:rsidRPr="00731191" w:rsidRDefault="00731191" w:rsidP="00731191">
            <w:pPr>
              <w:jc w:val="both"/>
              <w:rPr>
                <w:sz w:val="20"/>
                <w:szCs w:val="20"/>
              </w:rPr>
            </w:pPr>
            <w:r w:rsidRPr="00731191">
              <w:rPr>
                <w:sz w:val="20"/>
                <w:szCs w:val="20"/>
              </w:rPr>
              <w:t>b)</w:t>
            </w:r>
            <w:r>
              <w:rPr>
                <w:sz w:val="20"/>
                <w:szCs w:val="20"/>
              </w:rPr>
              <w:t xml:space="preserve"> </w:t>
            </w:r>
            <w:r w:rsidRPr="00731191">
              <w:rPr>
                <w:sz w:val="20"/>
                <w:szCs w:val="20"/>
              </w:rPr>
              <w:t>Perioada maximă de restabilire a serviciilor contractate este de maxim 44 minute din momentul înregistrării cazului în sistemul de trouble-ticketing.</w:t>
            </w:r>
          </w:p>
          <w:p w:rsidR="00731191" w:rsidRPr="00731191" w:rsidRDefault="00731191" w:rsidP="00731191">
            <w:pPr>
              <w:jc w:val="both"/>
              <w:rPr>
                <w:sz w:val="20"/>
                <w:szCs w:val="20"/>
              </w:rPr>
            </w:pPr>
            <w:r w:rsidRPr="00731191">
              <w:rPr>
                <w:sz w:val="20"/>
                <w:szCs w:val="20"/>
              </w:rPr>
              <w:t>c)</w:t>
            </w:r>
            <w:r>
              <w:rPr>
                <w:sz w:val="20"/>
                <w:szCs w:val="20"/>
              </w:rPr>
              <w:t xml:space="preserve"> </w:t>
            </w:r>
            <w:r w:rsidRPr="00731191">
              <w:rPr>
                <w:sz w:val="20"/>
                <w:szCs w:val="20"/>
              </w:rPr>
              <w:t>Furnizorul va pune fiecare la dispoziția Beneficiarului numere de apel cu apelare gratuită, precum şi adresa de email la care se pot semnala disfuncționalități ale serviciilor furnizate.</w:t>
            </w:r>
          </w:p>
          <w:p w:rsidR="00731191" w:rsidRPr="00731191" w:rsidRDefault="00731191" w:rsidP="00731191">
            <w:pPr>
              <w:jc w:val="both"/>
              <w:rPr>
                <w:sz w:val="20"/>
                <w:szCs w:val="20"/>
              </w:rPr>
            </w:pPr>
            <w:r w:rsidRPr="00731191">
              <w:rPr>
                <w:sz w:val="20"/>
                <w:szCs w:val="20"/>
              </w:rPr>
              <w:t>d)</w:t>
            </w:r>
            <w:r>
              <w:rPr>
                <w:sz w:val="20"/>
                <w:szCs w:val="20"/>
              </w:rPr>
              <w:t xml:space="preserve"> </w:t>
            </w:r>
            <w:r w:rsidRPr="00731191">
              <w:rPr>
                <w:sz w:val="20"/>
                <w:szCs w:val="20"/>
              </w:rPr>
              <w:t>Pentru toate defectele constatate de Furnizor în rețeaua proprie, acesta se obligă să notifice Beneficiarul în maxim 2 ore de la ora apariției evenimentului.</w:t>
            </w:r>
          </w:p>
          <w:p w:rsidR="004A6C5C" w:rsidRPr="00EB3B55" w:rsidRDefault="00731191" w:rsidP="00707D01">
            <w:pPr>
              <w:jc w:val="both"/>
              <w:rPr>
                <w:sz w:val="20"/>
                <w:szCs w:val="20"/>
              </w:rPr>
            </w:pPr>
            <w:r w:rsidRPr="00731191">
              <w:rPr>
                <w:sz w:val="20"/>
                <w:szCs w:val="20"/>
              </w:rPr>
              <w:t>e)</w:t>
            </w:r>
            <w:r>
              <w:rPr>
                <w:sz w:val="20"/>
                <w:szCs w:val="20"/>
              </w:rPr>
              <w:t xml:space="preserve"> </w:t>
            </w:r>
            <w:r w:rsidRPr="00731191">
              <w:rPr>
                <w:sz w:val="20"/>
                <w:szCs w:val="20"/>
              </w:rPr>
              <w:t>Pentru serviciile de mentenanță asupra propriilor servicii de comunicații în rețeaua proprie, Furnizorul va notifica obligatoriu Beneficiarul cu minim 48 de ore înainte de intervenție.</w:t>
            </w:r>
          </w:p>
        </w:tc>
      </w:tr>
    </w:tbl>
    <w:p w:rsidR="00392026" w:rsidRPr="009E1C5A" w:rsidRDefault="00392026" w:rsidP="00707D01">
      <w:pPr>
        <w:tabs>
          <w:tab w:val="left" w:pos="9404"/>
        </w:tabs>
        <w:jc w:val="both"/>
        <w:rPr>
          <w:sz w:val="20"/>
          <w:szCs w:val="20"/>
        </w:rPr>
      </w:pPr>
      <w:r w:rsidRPr="009E1C5A">
        <w:rPr>
          <w:sz w:val="20"/>
          <w:szCs w:val="20"/>
        </w:rPr>
        <w:lastRenderedPageBreak/>
        <w:t xml:space="preserve">5. Cerințe obligatorii </w:t>
      </w:r>
    </w:p>
    <w:p w:rsidR="00392026" w:rsidRPr="009E1C5A" w:rsidRDefault="00F75288" w:rsidP="00707D01">
      <w:pPr>
        <w:pStyle w:val="Listparagraf"/>
        <w:numPr>
          <w:ilvl w:val="0"/>
          <w:numId w:val="3"/>
        </w:numPr>
        <w:jc w:val="both"/>
        <w:rPr>
          <w:sz w:val="20"/>
          <w:szCs w:val="20"/>
        </w:rPr>
      </w:pPr>
      <w:r w:rsidRPr="009E1C5A">
        <w:rPr>
          <w:bCs/>
          <w:sz w:val="20"/>
          <w:szCs w:val="20"/>
        </w:rPr>
        <w:t>Prestarea serviciilor ce fac obiectul contractului va începe la data de 28 ianuarie 2023 și se finalizează la 27 ianuarie 2024. Anterior acestei date până cel târziu 20 ianuarie 2023 se vor efectua toate testele de acceptanță (20 – 27 ianuarie 2023).</w:t>
      </w:r>
    </w:p>
    <w:p w:rsidR="00422830" w:rsidRPr="009E1C5A" w:rsidRDefault="00422830" w:rsidP="00422830">
      <w:pPr>
        <w:pStyle w:val="Listparagraf"/>
        <w:numPr>
          <w:ilvl w:val="0"/>
          <w:numId w:val="3"/>
        </w:numPr>
        <w:jc w:val="both"/>
        <w:rPr>
          <w:sz w:val="20"/>
          <w:szCs w:val="20"/>
        </w:rPr>
      </w:pPr>
      <w:r w:rsidRPr="009E1C5A">
        <w:rPr>
          <w:sz w:val="20"/>
          <w:szCs w:val="20"/>
        </w:rPr>
        <w:t>Furnizorul trebuie să asigure accesul 24/7/365 la un sistem de trouble-ticketing, astfel încât toate cazurile deschise de către Beneficiar să poată fi înregistrate.</w:t>
      </w:r>
    </w:p>
    <w:p w:rsidR="00422830" w:rsidRPr="009E1C5A" w:rsidRDefault="00422830" w:rsidP="00422830">
      <w:pPr>
        <w:pStyle w:val="Listparagraf"/>
        <w:numPr>
          <w:ilvl w:val="0"/>
          <w:numId w:val="3"/>
        </w:numPr>
        <w:jc w:val="both"/>
        <w:rPr>
          <w:sz w:val="20"/>
          <w:szCs w:val="20"/>
        </w:rPr>
      </w:pPr>
      <w:r w:rsidRPr="009E1C5A">
        <w:rPr>
          <w:sz w:val="20"/>
          <w:szCs w:val="20"/>
        </w:rPr>
        <w:t>Perioada maximă de restabilire a serviciilor contractate este de maxim 44 minute din momentul înregistrării cazului în sistemul de trouble-ticketing.</w:t>
      </w:r>
    </w:p>
    <w:p w:rsidR="00422830" w:rsidRPr="009E1C5A" w:rsidRDefault="00422830" w:rsidP="00422830">
      <w:pPr>
        <w:pStyle w:val="Listparagraf"/>
        <w:numPr>
          <w:ilvl w:val="0"/>
          <w:numId w:val="3"/>
        </w:numPr>
        <w:jc w:val="both"/>
        <w:rPr>
          <w:sz w:val="20"/>
          <w:szCs w:val="20"/>
        </w:rPr>
      </w:pPr>
      <w:r w:rsidRPr="009E1C5A">
        <w:rPr>
          <w:sz w:val="20"/>
          <w:szCs w:val="20"/>
        </w:rPr>
        <w:t>Furnizorul va pune fiecare la dispoziția Beneficiarului numere de apel cu apelare gratuită, precum şi adresa de email la care se pot semnala disfuncționalități ale serviciilor furnizate.</w:t>
      </w:r>
    </w:p>
    <w:p w:rsidR="00422830" w:rsidRPr="009E1C5A" w:rsidRDefault="00422830" w:rsidP="00422830">
      <w:pPr>
        <w:pStyle w:val="Listparagraf"/>
        <w:numPr>
          <w:ilvl w:val="0"/>
          <w:numId w:val="3"/>
        </w:numPr>
        <w:jc w:val="both"/>
        <w:rPr>
          <w:sz w:val="20"/>
          <w:szCs w:val="20"/>
        </w:rPr>
      </w:pPr>
      <w:r w:rsidRPr="009E1C5A">
        <w:rPr>
          <w:sz w:val="20"/>
          <w:szCs w:val="20"/>
        </w:rPr>
        <w:t>Pentru toate defectele constatate de Furnizor în rețeaua proprie, acesta se obligă să notifice Beneficiarul în maxim 2 ore de la ora apariției evenimentului.</w:t>
      </w:r>
    </w:p>
    <w:p w:rsidR="00B31A2D" w:rsidRPr="009E1C5A" w:rsidRDefault="006F1C45" w:rsidP="00707D01">
      <w:pPr>
        <w:pStyle w:val="Listparagraf"/>
        <w:numPr>
          <w:ilvl w:val="0"/>
          <w:numId w:val="3"/>
        </w:numPr>
        <w:tabs>
          <w:tab w:val="left" w:pos="9404"/>
        </w:tabs>
        <w:jc w:val="both"/>
        <w:rPr>
          <w:sz w:val="20"/>
          <w:szCs w:val="20"/>
        </w:rPr>
      </w:pPr>
      <w:r w:rsidRPr="009E1C5A">
        <w:rPr>
          <w:sz w:val="20"/>
          <w:szCs w:val="20"/>
        </w:rPr>
        <w:t xml:space="preserve">Propunerea tehnică se va prezenta astfel încât să se asigure posibilitatea verificării de Comisia de evaluare a corespondenței propunerii tehnice cu cerințele prevăzute în caietul de sarcini (respectarea structurii caietului de sarcini). </w:t>
      </w:r>
    </w:p>
    <w:p w:rsidR="006F1C45" w:rsidRPr="009E1C5A" w:rsidRDefault="006F1C45" w:rsidP="00707D01">
      <w:pPr>
        <w:pStyle w:val="Listparagraf"/>
        <w:numPr>
          <w:ilvl w:val="0"/>
          <w:numId w:val="3"/>
        </w:numPr>
        <w:tabs>
          <w:tab w:val="left" w:pos="9404"/>
        </w:tabs>
        <w:jc w:val="both"/>
        <w:rPr>
          <w:sz w:val="20"/>
          <w:szCs w:val="20"/>
        </w:rPr>
      </w:pPr>
      <w:r w:rsidRPr="009E1C5A">
        <w:rPr>
          <w:sz w:val="20"/>
          <w:szCs w:val="20"/>
        </w:rPr>
        <w:t xml:space="preserve">În situația în care se constată că anumite elemente ale propunerii tehnice nu corespund cerințelor din Caietului de sarcini, vor fi considerate neconforme. </w:t>
      </w:r>
    </w:p>
    <w:p w:rsidR="008D0C97" w:rsidRPr="009E1C5A" w:rsidRDefault="008D0C97" w:rsidP="00707D01">
      <w:pPr>
        <w:pStyle w:val="Listparagraf"/>
        <w:numPr>
          <w:ilvl w:val="0"/>
          <w:numId w:val="3"/>
        </w:numPr>
        <w:tabs>
          <w:tab w:val="left" w:pos="9404"/>
        </w:tabs>
        <w:jc w:val="both"/>
        <w:rPr>
          <w:sz w:val="20"/>
          <w:szCs w:val="20"/>
        </w:rPr>
      </w:pPr>
      <w:r w:rsidRPr="009E1C5A">
        <w:rPr>
          <w:sz w:val="20"/>
          <w:szCs w:val="20"/>
        </w:rPr>
        <w:t>Limba de redactare a ofertei : limba română.</w:t>
      </w:r>
    </w:p>
    <w:p w:rsidR="00392026" w:rsidRPr="009E1C5A" w:rsidRDefault="00392026" w:rsidP="00707D01">
      <w:pPr>
        <w:tabs>
          <w:tab w:val="left" w:pos="9404"/>
        </w:tabs>
        <w:jc w:val="both"/>
        <w:rPr>
          <w:sz w:val="20"/>
          <w:szCs w:val="20"/>
        </w:rPr>
      </w:pPr>
      <w:r w:rsidRPr="009E1C5A">
        <w:rPr>
          <w:sz w:val="20"/>
          <w:szCs w:val="20"/>
        </w:rPr>
        <w:t xml:space="preserve">6. Condiții de livrare </w:t>
      </w:r>
    </w:p>
    <w:p w:rsidR="00B31A2D" w:rsidRPr="009E1C5A" w:rsidRDefault="00BA4D1D" w:rsidP="00707D01">
      <w:pPr>
        <w:tabs>
          <w:tab w:val="left" w:pos="9404"/>
        </w:tabs>
        <w:ind w:left="720"/>
        <w:jc w:val="both"/>
        <w:rPr>
          <w:sz w:val="20"/>
          <w:szCs w:val="20"/>
        </w:rPr>
      </w:pPr>
      <w:r w:rsidRPr="009E1C5A">
        <w:rPr>
          <w:sz w:val="20"/>
          <w:szCs w:val="20"/>
        </w:rPr>
        <w:t>Î</w:t>
      </w:r>
      <w:r w:rsidR="00B31A2D" w:rsidRPr="009E1C5A">
        <w:rPr>
          <w:sz w:val="20"/>
          <w:szCs w:val="20"/>
        </w:rPr>
        <w:t xml:space="preserve">n </w:t>
      </w:r>
      <w:r w:rsidR="00175CF5" w:rsidRPr="009E1C5A">
        <w:rPr>
          <w:sz w:val="20"/>
          <w:szCs w:val="20"/>
        </w:rPr>
        <w:t>locați</w:t>
      </w:r>
      <w:r w:rsidRPr="009E1C5A">
        <w:rPr>
          <w:sz w:val="20"/>
          <w:szCs w:val="20"/>
        </w:rPr>
        <w:t>a indicată de beneficiar</w:t>
      </w:r>
      <w:r w:rsidR="00B31A2D" w:rsidRPr="009E1C5A">
        <w:rPr>
          <w:sz w:val="20"/>
          <w:szCs w:val="20"/>
        </w:rPr>
        <w:t xml:space="preserve">. </w:t>
      </w:r>
    </w:p>
    <w:p w:rsidR="00392026" w:rsidRPr="009E1C5A" w:rsidRDefault="00392026" w:rsidP="00707D01">
      <w:pPr>
        <w:tabs>
          <w:tab w:val="left" w:pos="9404"/>
        </w:tabs>
        <w:jc w:val="both"/>
        <w:rPr>
          <w:sz w:val="20"/>
          <w:szCs w:val="20"/>
        </w:rPr>
      </w:pPr>
      <w:r w:rsidRPr="009E1C5A">
        <w:rPr>
          <w:sz w:val="20"/>
          <w:szCs w:val="20"/>
        </w:rPr>
        <w:t xml:space="preserve">7. Specificații tehnice </w:t>
      </w:r>
    </w:p>
    <w:p w:rsidR="00392026" w:rsidRPr="009E1C5A" w:rsidRDefault="00981FC6" w:rsidP="00707D01">
      <w:pPr>
        <w:tabs>
          <w:tab w:val="left" w:pos="9404"/>
        </w:tabs>
        <w:ind w:left="720"/>
        <w:jc w:val="both"/>
        <w:rPr>
          <w:sz w:val="20"/>
          <w:szCs w:val="20"/>
        </w:rPr>
      </w:pPr>
      <w:r w:rsidRPr="009E1C5A">
        <w:rPr>
          <w:sz w:val="20"/>
          <w:szCs w:val="20"/>
        </w:rPr>
        <w:t>Sunt cele de la punctul 4.</w:t>
      </w:r>
    </w:p>
    <w:p w:rsidR="00392026" w:rsidRPr="009E1C5A" w:rsidRDefault="00392026" w:rsidP="00707D01">
      <w:pPr>
        <w:tabs>
          <w:tab w:val="left" w:pos="9404"/>
        </w:tabs>
        <w:jc w:val="both"/>
        <w:rPr>
          <w:sz w:val="20"/>
          <w:szCs w:val="20"/>
        </w:rPr>
      </w:pPr>
      <w:r w:rsidRPr="009E1C5A">
        <w:rPr>
          <w:sz w:val="20"/>
          <w:szCs w:val="20"/>
        </w:rPr>
        <w:t xml:space="preserve">8. Modalități de plată </w:t>
      </w:r>
    </w:p>
    <w:p w:rsidR="00392026" w:rsidRPr="009E1C5A" w:rsidRDefault="00981FC6" w:rsidP="00707D01">
      <w:pPr>
        <w:tabs>
          <w:tab w:val="left" w:pos="9404"/>
        </w:tabs>
        <w:ind w:left="720"/>
        <w:jc w:val="both"/>
        <w:rPr>
          <w:sz w:val="20"/>
          <w:szCs w:val="20"/>
        </w:rPr>
      </w:pPr>
      <w:r w:rsidRPr="009E1C5A">
        <w:rPr>
          <w:sz w:val="20"/>
          <w:szCs w:val="20"/>
        </w:rPr>
        <w:t>30 de zile de la recepți</w:t>
      </w:r>
      <w:r w:rsidR="00AC643A" w:rsidRPr="009E1C5A">
        <w:rPr>
          <w:sz w:val="20"/>
          <w:szCs w:val="20"/>
        </w:rPr>
        <w:t>e</w:t>
      </w:r>
      <w:r w:rsidRPr="009E1C5A">
        <w:rPr>
          <w:sz w:val="20"/>
          <w:szCs w:val="20"/>
        </w:rPr>
        <w:t>.</w:t>
      </w:r>
      <w:r w:rsidR="00392026" w:rsidRPr="009E1C5A">
        <w:rPr>
          <w:sz w:val="20"/>
          <w:szCs w:val="20"/>
        </w:rPr>
        <w:t xml:space="preserve"> </w:t>
      </w:r>
    </w:p>
    <w:p w:rsidR="00392026" w:rsidRPr="009E1C5A" w:rsidRDefault="00392026" w:rsidP="00707D01">
      <w:pPr>
        <w:tabs>
          <w:tab w:val="left" w:pos="9404"/>
        </w:tabs>
        <w:jc w:val="both"/>
        <w:rPr>
          <w:sz w:val="20"/>
          <w:szCs w:val="20"/>
        </w:rPr>
      </w:pPr>
      <w:r w:rsidRPr="009E1C5A">
        <w:rPr>
          <w:sz w:val="20"/>
          <w:szCs w:val="20"/>
        </w:rPr>
        <w:t xml:space="preserve">9. Recepția produselor/serviciilor/lucrărilor </w:t>
      </w:r>
    </w:p>
    <w:p w:rsidR="00392026" w:rsidRPr="009E1C5A" w:rsidRDefault="00A92A55" w:rsidP="00707D01">
      <w:pPr>
        <w:pStyle w:val="Listparagraf"/>
        <w:numPr>
          <w:ilvl w:val="0"/>
          <w:numId w:val="4"/>
        </w:numPr>
        <w:tabs>
          <w:tab w:val="left" w:pos="9404"/>
        </w:tabs>
        <w:jc w:val="both"/>
        <w:rPr>
          <w:sz w:val="20"/>
          <w:szCs w:val="20"/>
        </w:rPr>
      </w:pPr>
      <w:r w:rsidRPr="009E1C5A">
        <w:rPr>
          <w:sz w:val="20"/>
          <w:szCs w:val="20"/>
        </w:rPr>
        <w:t xml:space="preserve">Recepția va consta în verificarea cantitativă și calitativă </w:t>
      </w:r>
      <w:r w:rsidR="00563E27" w:rsidRPr="009E1C5A">
        <w:rPr>
          <w:sz w:val="20"/>
          <w:szCs w:val="20"/>
        </w:rPr>
        <w:t>a serviciilor de reţele informatice – conexiuni internet, intranet</w:t>
      </w:r>
      <w:r w:rsidRPr="009E1C5A">
        <w:rPr>
          <w:sz w:val="20"/>
          <w:szCs w:val="20"/>
        </w:rPr>
        <w:t>. Va fi efectuată la sediul autorității contractante, de către reprezentanții desemnați, împreună cu reprezentantul furnizorului.</w:t>
      </w:r>
      <w:r w:rsidR="00392026" w:rsidRPr="009E1C5A">
        <w:rPr>
          <w:sz w:val="20"/>
          <w:szCs w:val="20"/>
        </w:rPr>
        <w:t xml:space="preserve"> </w:t>
      </w:r>
    </w:p>
    <w:p w:rsidR="002C54DE" w:rsidRDefault="00392026" w:rsidP="00707D01">
      <w:pPr>
        <w:tabs>
          <w:tab w:val="left" w:pos="9404"/>
        </w:tabs>
        <w:jc w:val="both"/>
      </w:pPr>
      <w:r w:rsidRPr="009E1C5A">
        <w:rPr>
          <w:sz w:val="20"/>
          <w:szCs w:val="20"/>
        </w:rPr>
        <w:t>10. Durata contractului</w:t>
      </w:r>
      <w:r w:rsidR="002C54DE" w:rsidRPr="002C54DE">
        <w:t xml:space="preserve"> </w:t>
      </w:r>
    </w:p>
    <w:p w:rsidR="00392026" w:rsidRPr="009E1C5A" w:rsidRDefault="002C54DE" w:rsidP="00707D01">
      <w:pPr>
        <w:tabs>
          <w:tab w:val="left" w:pos="9404"/>
        </w:tabs>
        <w:jc w:val="both"/>
        <w:rPr>
          <w:sz w:val="20"/>
          <w:szCs w:val="20"/>
        </w:rPr>
      </w:pPr>
      <w:r>
        <w:t xml:space="preserve">                    </w:t>
      </w:r>
      <w:r w:rsidRPr="002C54DE">
        <w:rPr>
          <w:sz w:val="20"/>
          <w:szCs w:val="20"/>
        </w:rPr>
        <w:t>Până la încheierea obligațiilor contractuale.</w:t>
      </w:r>
    </w:p>
    <w:p w:rsidR="00522B84" w:rsidRPr="003614C3" w:rsidRDefault="00522B84" w:rsidP="009E1C5A">
      <w:pPr>
        <w:tabs>
          <w:tab w:val="left" w:pos="7475"/>
        </w:tabs>
        <w:jc w:val="both"/>
        <w:rPr>
          <w:b/>
          <w:bCs/>
        </w:rPr>
      </w:pPr>
    </w:p>
    <w:sectPr w:rsidR="00522B84" w:rsidRPr="003614C3" w:rsidSect="009E1C5A">
      <w:footerReference w:type="default" r:id="rId8"/>
      <w:pgSz w:w="11907" w:h="16839" w:code="9"/>
      <w:pgMar w:top="284" w:right="630" w:bottom="284" w:left="993" w:header="709" w:footer="40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A1765" w:rsidRDefault="005A1765">
      <w:r>
        <w:separator/>
      </w:r>
    </w:p>
  </w:endnote>
  <w:endnote w:type="continuationSeparator" w:id="0">
    <w:p w:rsidR="005A1765" w:rsidRDefault="005A1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2312024"/>
      <w:docPartObj>
        <w:docPartGallery w:val="Page Numbers (Bottom of Page)"/>
        <w:docPartUnique/>
      </w:docPartObj>
    </w:sdtPr>
    <w:sdtEndPr>
      <w:rPr>
        <w:noProof/>
      </w:rPr>
    </w:sdtEndPr>
    <w:sdtContent>
      <w:p w:rsidR="00EB3B55" w:rsidRDefault="00FC4264">
        <w:pPr>
          <w:pStyle w:val="Subsol"/>
          <w:jc w:val="right"/>
        </w:pPr>
        <w:r>
          <w:fldChar w:fldCharType="begin"/>
        </w:r>
        <w:r w:rsidR="00EB3B55">
          <w:instrText xml:space="preserve"> PAGE   \* MERGEFORMAT </w:instrText>
        </w:r>
        <w:r>
          <w:fldChar w:fldCharType="separate"/>
        </w:r>
        <w:r w:rsidR="00A64BA4">
          <w:rPr>
            <w:noProof/>
          </w:rPr>
          <w:t>1</w:t>
        </w:r>
        <w:r>
          <w:rPr>
            <w:noProof/>
          </w:rPr>
          <w:fldChar w:fldCharType="end"/>
        </w:r>
      </w:p>
    </w:sdtContent>
  </w:sdt>
  <w:p w:rsidR="00EB3B55" w:rsidRDefault="00EB3B5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A1765" w:rsidRDefault="005A1765">
      <w:r>
        <w:separator/>
      </w:r>
    </w:p>
  </w:footnote>
  <w:footnote w:type="continuationSeparator" w:id="0">
    <w:p w:rsidR="005A1765" w:rsidRDefault="005A17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84BEE"/>
    <w:multiLevelType w:val="hybridMultilevel"/>
    <w:tmpl w:val="3F5C0B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AAF1081"/>
    <w:multiLevelType w:val="hybridMultilevel"/>
    <w:tmpl w:val="95B84442"/>
    <w:lvl w:ilvl="0" w:tplc="0AA244E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9171E5"/>
    <w:multiLevelType w:val="hybridMultilevel"/>
    <w:tmpl w:val="4F9C70DE"/>
    <w:lvl w:ilvl="0" w:tplc="472CE0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71669B"/>
    <w:multiLevelType w:val="hybridMultilevel"/>
    <w:tmpl w:val="89B67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B642C3"/>
    <w:multiLevelType w:val="hybridMultilevel"/>
    <w:tmpl w:val="D5247FBA"/>
    <w:lvl w:ilvl="0" w:tplc="04090017">
      <w:start w:val="1"/>
      <w:numFmt w:val="lowerLetter"/>
      <w:lvlText w:val="%1)"/>
      <w:lvlJc w:val="left"/>
      <w:pPr>
        <w:ind w:left="1353"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B6E24A1"/>
    <w:multiLevelType w:val="hybridMultilevel"/>
    <w:tmpl w:val="E9D419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4B477B4"/>
    <w:multiLevelType w:val="hybridMultilevel"/>
    <w:tmpl w:val="49F6CB0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1F226A"/>
    <w:multiLevelType w:val="hybridMultilevel"/>
    <w:tmpl w:val="1716FFDC"/>
    <w:lvl w:ilvl="0" w:tplc="0AA244E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5E4A52"/>
    <w:multiLevelType w:val="hybridMultilevel"/>
    <w:tmpl w:val="605AB4FE"/>
    <w:lvl w:ilvl="0" w:tplc="5ED6BC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C8643A"/>
    <w:multiLevelType w:val="hybridMultilevel"/>
    <w:tmpl w:val="B1629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9D3E1F"/>
    <w:multiLevelType w:val="hybridMultilevel"/>
    <w:tmpl w:val="BBD67736"/>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15:restartNumberingAfterBreak="0">
    <w:nsid w:val="65B34259"/>
    <w:multiLevelType w:val="multilevel"/>
    <w:tmpl w:val="370EA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E831AE"/>
    <w:multiLevelType w:val="hybridMultilevel"/>
    <w:tmpl w:val="30DCC98A"/>
    <w:lvl w:ilvl="0" w:tplc="EED26D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10015796">
    <w:abstractNumId w:val="11"/>
  </w:num>
  <w:num w:numId="2" w16cid:durableId="1932622815">
    <w:abstractNumId w:val="0"/>
  </w:num>
  <w:num w:numId="3" w16cid:durableId="91242808">
    <w:abstractNumId w:val="4"/>
  </w:num>
  <w:num w:numId="4" w16cid:durableId="652684727">
    <w:abstractNumId w:val="5"/>
  </w:num>
  <w:num w:numId="5" w16cid:durableId="1531843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0029760">
    <w:abstractNumId w:val="3"/>
  </w:num>
  <w:num w:numId="7" w16cid:durableId="1264919961">
    <w:abstractNumId w:val="9"/>
  </w:num>
  <w:num w:numId="8" w16cid:durableId="948245765">
    <w:abstractNumId w:val="6"/>
  </w:num>
  <w:num w:numId="9" w16cid:durableId="1474443360">
    <w:abstractNumId w:val="2"/>
  </w:num>
  <w:num w:numId="10" w16cid:durableId="1749424696">
    <w:abstractNumId w:val="8"/>
  </w:num>
  <w:num w:numId="11" w16cid:durableId="957220286">
    <w:abstractNumId w:val="12"/>
  </w:num>
  <w:num w:numId="12" w16cid:durableId="684526343">
    <w:abstractNumId w:val="1"/>
  </w:num>
  <w:num w:numId="13" w16cid:durableId="156941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drawingGridHorizontalSpacing w:val="120"/>
  <w:displayHorizontalDrawingGridEvery w:val="2"/>
  <w:displayVertic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026"/>
    <w:rsid w:val="00000274"/>
    <w:rsid w:val="000003E3"/>
    <w:rsid w:val="00000C56"/>
    <w:rsid w:val="00000C7D"/>
    <w:rsid w:val="00000D8D"/>
    <w:rsid w:val="00000F39"/>
    <w:rsid w:val="00000F7D"/>
    <w:rsid w:val="000011BB"/>
    <w:rsid w:val="000018D6"/>
    <w:rsid w:val="0000195C"/>
    <w:rsid w:val="00001BA1"/>
    <w:rsid w:val="00001BEF"/>
    <w:rsid w:val="00001E1E"/>
    <w:rsid w:val="000021ED"/>
    <w:rsid w:val="00002931"/>
    <w:rsid w:val="000029C3"/>
    <w:rsid w:val="00002B22"/>
    <w:rsid w:val="00002B96"/>
    <w:rsid w:val="000031A1"/>
    <w:rsid w:val="000035CF"/>
    <w:rsid w:val="00003659"/>
    <w:rsid w:val="00003B84"/>
    <w:rsid w:val="000040E9"/>
    <w:rsid w:val="0000441B"/>
    <w:rsid w:val="000046D5"/>
    <w:rsid w:val="00004834"/>
    <w:rsid w:val="00004B31"/>
    <w:rsid w:val="00004D4F"/>
    <w:rsid w:val="00004EFC"/>
    <w:rsid w:val="00004FD4"/>
    <w:rsid w:val="00005AAB"/>
    <w:rsid w:val="00006093"/>
    <w:rsid w:val="00006390"/>
    <w:rsid w:val="00006AC2"/>
    <w:rsid w:val="00006E42"/>
    <w:rsid w:val="000071E0"/>
    <w:rsid w:val="000073CF"/>
    <w:rsid w:val="0000782F"/>
    <w:rsid w:val="00007CB3"/>
    <w:rsid w:val="00007D55"/>
    <w:rsid w:val="00010943"/>
    <w:rsid w:val="00010C09"/>
    <w:rsid w:val="00011066"/>
    <w:rsid w:val="0001130B"/>
    <w:rsid w:val="00011CED"/>
    <w:rsid w:val="00011E39"/>
    <w:rsid w:val="000121F4"/>
    <w:rsid w:val="000122BD"/>
    <w:rsid w:val="00012361"/>
    <w:rsid w:val="0001266A"/>
    <w:rsid w:val="000126A1"/>
    <w:rsid w:val="000128FD"/>
    <w:rsid w:val="00012E57"/>
    <w:rsid w:val="000135C5"/>
    <w:rsid w:val="00013711"/>
    <w:rsid w:val="00013CB5"/>
    <w:rsid w:val="00013F01"/>
    <w:rsid w:val="0001416F"/>
    <w:rsid w:val="0001438C"/>
    <w:rsid w:val="0001456F"/>
    <w:rsid w:val="0001484C"/>
    <w:rsid w:val="00014A43"/>
    <w:rsid w:val="00014B8F"/>
    <w:rsid w:val="00014ED7"/>
    <w:rsid w:val="0001549B"/>
    <w:rsid w:val="00015714"/>
    <w:rsid w:val="000157A9"/>
    <w:rsid w:val="00015B2D"/>
    <w:rsid w:val="00015C19"/>
    <w:rsid w:val="00015E5E"/>
    <w:rsid w:val="000160D9"/>
    <w:rsid w:val="00017127"/>
    <w:rsid w:val="00017607"/>
    <w:rsid w:val="000177EA"/>
    <w:rsid w:val="00017B28"/>
    <w:rsid w:val="00017C4C"/>
    <w:rsid w:val="00020209"/>
    <w:rsid w:val="00020C51"/>
    <w:rsid w:val="0002119A"/>
    <w:rsid w:val="0002170E"/>
    <w:rsid w:val="00021989"/>
    <w:rsid w:val="000220DB"/>
    <w:rsid w:val="000221A8"/>
    <w:rsid w:val="0002231C"/>
    <w:rsid w:val="00022464"/>
    <w:rsid w:val="000226C2"/>
    <w:rsid w:val="00022BA0"/>
    <w:rsid w:val="00022EC2"/>
    <w:rsid w:val="000239C3"/>
    <w:rsid w:val="00023EAD"/>
    <w:rsid w:val="00023FD0"/>
    <w:rsid w:val="000242D0"/>
    <w:rsid w:val="000245E0"/>
    <w:rsid w:val="000248BF"/>
    <w:rsid w:val="00024ADE"/>
    <w:rsid w:val="00025168"/>
    <w:rsid w:val="000252E4"/>
    <w:rsid w:val="00025624"/>
    <w:rsid w:val="00025720"/>
    <w:rsid w:val="0002574E"/>
    <w:rsid w:val="000259BF"/>
    <w:rsid w:val="00025B92"/>
    <w:rsid w:val="00025E03"/>
    <w:rsid w:val="00026528"/>
    <w:rsid w:val="000265AC"/>
    <w:rsid w:val="000267ED"/>
    <w:rsid w:val="00027646"/>
    <w:rsid w:val="0003039E"/>
    <w:rsid w:val="000303BE"/>
    <w:rsid w:val="000306EF"/>
    <w:rsid w:val="00030726"/>
    <w:rsid w:val="00030BE6"/>
    <w:rsid w:val="00031182"/>
    <w:rsid w:val="000314D9"/>
    <w:rsid w:val="00031849"/>
    <w:rsid w:val="00031A14"/>
    <w:rsid w:val="000321E1"/>
    <w:rsid w:val="00033469"/>
    <w:rsid w:val="00033884"/>
    <w:rsid w:val="00034108"/>
    <w:rsid w:val="0003412E"/>
    <w:rsid w:val="0003429C"/>
    <w:rsid w:val="000343E6"/>
    <w:rsid w:val="000347AA"/>
    <w:rsid w:val="00034AD2"/>
    <w:rsid w:val="00035115"/>
    <w:rsid w:val="00035981"/>
    <w:rsid w:val="00036132"/>
    <w:rsid w:val="0003655E"/>
    <w:rsid w:val="00036561"/>
    <w:rsid w:val="0003695A"/>
    <w:rsid w:val="00036B0A"/>
    <w:rsid w:val="00037101"/>
    <w:rsid w:val="00037103"/>
    <w:rsid w:val="00037323"/>
    <w:rsid w:val="00037501"/>
    <w:rsid w:val="000375D7"/>
    <w:rsid w:val="0003784A"/>
    <w:rsid w:val="00037BCF"/>
    <w:rsid w:val="00037C7A"/>
    <w:rsid w:val="000403CE"/>
    <w:rsid w:val="00040469"/>
    <w:rsid w:val="000408D5"/>
    <w:rsid w:val="00040940"/>
    <w:rsid w:val="00040DAE"/>
    <w:rsid w:val="00040EF3"/>
    <w:rsid w:val="0004102C"/>
    <w:rsid w:val="000413F1"/>
    <w:rsid w:val="00041AB0"/>
    <w:rsid w:val="000421BB"/>
    <w:rsid w:val="000421F0"/>
    <w:rsid w:val="00042A4D"/>
    <w:rsid w:val="00042C5D"/>
    <w:rsid w:val="00042E1F"/>
    <w:rsid w:val="00043207"/>
    <w:rsid w:val="00044922"/>
    <w:rsid w:val="00044A66"/>
    <w:rsid w:val="00044EDE"/>
    <w:rsid w:val="00044FFF"/>
    <w:rsid w:val="000450EC"/>
    <w:rsid w:val="00045882"/>
    <w:rsid w:val="00045F97"/>
    <w:rsid w:val="00045FAB"/>
    <w:rsid w:val="00046310"/>
    <w:rsid w:val="00046490"/>
    <w:rsid w:val="00046BE2"/>
    <w:rsid w:val="00046D27"/>
    <w:rsid w:val="00046D72"/>
    <w:rsid w:val="000473EB"/>
    <w:rsid w:val="000475A3"/>
    <w:rsid w:val="00047D99"/>
    <w:rsid w:val="00050793"/>
    <w:rsid w:val="00051085"/>
    <w:rsid w:val="00051338"/>
    <w:rsid w:val="000515F3"/>
    <w:rsid w:val="00051632"/>
    <w:rsid w:val="00051985"/>
    <w:rsid w:val="00052309"/>
    <w:rsid w:val="00052432"/>
    <w:rsid w:val="00052BED"/>
    <w:rsid w:val="00053550"/>
    <w:rsid w:val="00053E6B"/>
    <w:rsid w:val="00053FC7"/>
    <w:rsid w:val="00054422"/>
    <w:rsid w:val="000548C9"/>
    <w:rsid w:val="00054BCA"/>
    <w:rsid w:val="00054E98"/>
    <w:rsid w:val="000555F9"/>
    <w:rsid w:val="000559FA"/>
    <w:rsid w:val="00055B6C"/>
    <w:rsid w:val="00055C04"/>
    <w:rsid w:val="00055F5B"/>
    <w:rsid w:val="0005624B"/>
    <w:rsid w:val="000566C8"/>
    <w:rsid w:val="00056733"/>
    <w:rsid w:val="00056810"/>
    <w:rsid w:val="00056A72"/>
    <w:rsid w:val="00057814"/>
    <w:rsid w:val="00057E40"/>
    <w:rsid w:val="000600C7"/>
    <w:rsid w:val="0006016F"/>
    <w:rsid w:val="0006017F"/>
    <w:rsid w:val="00060786"/>
    <w:rsid w:val="00060E36"/>
    <w:rsid w:val="00060E83"/>
    <w:rsid w:val="000613D3"/>
    <w:rsid w:val="00061D12"/>
    <w:rsid w:val="00061D83"/>
    <w:rsid w:val="00062331"/>
    <w:rsid w:val="000628AD"/>
    <w:rsid w:val="0006295C"/>
    <w:rsid w:val="00062994"/>
    <w:rsid w:val="00062CFC"/>
    <w:rsid w:val="00062E01"/>
    <w:rsid w:val="000630BB"/>
    <w:rsid w:val="00063898"/>
    <w:rsid w:val="00063C59"/>
    <w:rsid w:val="00063D16"/>
    <w:rsid w:val="00063D56"/>
    <w:rsid w:val="0006476C"/>
    <w:rsid w:val="000647E2"/>
    <w:rsid w:val="00064CB1"/>
    <w:rsid w:val="00065143"/>
    <w:rsid w:val="000659F3"/>
    <w:rsid w:val="00065AE0"/>
    <w:rsid w:val="00065B6D"/>
    <w:rsid w:val="000667B6"/>
    <w:rsid w:val="00067168"/>
    <w:rsid w:val="00067421"/>
    <w:rsid w:val="00067441"/>
    <w:rsid w:val="000677A4"/>
    <w:rsid w:val="000677EC"/>
    <w:rsid w:val="00067A27"/>
    <w:rsid w:val="00067BEB"/>
    <w:rsid w:val="00067DCC"/>
    <w:rsid w:val="0007016E"/>
    <w:rsid w:val="00070376"/>
    <w:rsid w:val="00070707"/>
    <w:rsid w:val="000709EF"/>
    <w:rsid w:val="00070D27"/>
    <w:rsid w:val="00070F64"/>
    <w:rsid w:val="00070F87"/>
    <w:rsid w:val="00071212"/>
    <w:rsid w:val="0007179D"/>
    <w:rsid w:val="000720AC"/>
    <w:rsid w:val="000722E6"/>
    <w:rsid w:val="00072886"/>
    <w:rsid w:val="00072C92"/>
    <w:rsid w:val="00073668"/>
    <w:rsid w:val="00073828"/>
    <w:rsid w:val="00073B19"/>
    <w:rsid w:val="00073BD6"/>
    <w:rsid w:val="00073F82"/>
    <w:rsid w:val="00074A47"/>
    <w:rsid w:val="00075C3F"/>
    <w:rsid w:val="00075CA3"/>
    <w:rsid w:val="000760DF"/>
    <w:rsid w:val="000765EB"/>
    <w:rsid w:val="00076FA3"/>
    <w:rsid w:val="00080140"/>
    <w:rsid w:val="00080346"/>
    <w:rsid w:val="000803E2"/>
    <w:rsid w:val="00080601"/>
    <w:rsid w:val="00080902"/>
    <w:rsid w:val="00080A67"/>
    <w:rsid w:val="00080C42"/>
    <w:rsid w:val="000810A5"/>
    <w:rsid w:val="00081120"/>
    <w:rsid w:val="000813EE"/>
    <w:rsid w:val="0008187C"/>
    <w:rsid w:val="000820E0"/>
    <w:rsid w:val="0008235B"/>
    <w:rsid w:val="0008238C"/>
    <w:rsid w:val="000826A4"/>
    <w:rsid w:val="000828F8"/>
    <w:rsid w:val="00082E8F"/>
    <w:rsid w:val="000836F4"/>
    <w:rsid w:val="000837AD"/>
    <w:rsid w:val="000843A6"/>
    <w:rsid w:val="00084637"/>
    <w:rsid w:val="00084912"/>
    <w:rsid w:val="000849C1"/>
    <w:rsid w:val="00084A28"/>
    <w:rsid w:val="00085256"/>
    <w:rsid w:val="00085282"/>
    <w:rsid w:val="00085349"/>
    <w:rsid w:val="0008541E"/>
    <w:rsid w:val="000858B5"/>
    <w:rsid w:val="000858D1"/>
    <w:rsid w:val="0008594E"/>
    <w:rsid w:val="00085D82"/>
    <w:rsid w:val="00086193"/>
    <w:rsid w:val="00086563"/>
    <w:rsid w:val="000865D0"/>
    <w:rsid w:val="000872B2"/>
    <w:rsid w:val="000872BB"/>
    <w:rsid w:val="00087416"/>
    <w:rsid w:val="00087600"/>
    <w:rsid w:val="00087A57"/>
    <w:rsid w:val="000909A0"/>
    <w:rsid w:val="000920DE"/>
    <w:rsid w:val="000922A3"/>
    <w:rsid w:val="000927FE"/>
    <w:rsid w:val="000929B0"/>
    <w:rsid w:val="00092BE6"/>
    <w:rsid w:val="00092D8C"/>
    <w:rsid w:val="00093625"/>
    <w:rsid w:val="000939FC"/>
    <w:rsid w:val="00093ABF"/>
    <w:rsid w:val="00093D98"/>
    <w:rsid w:val="00093F0D"/>
    <w:rsid w:val="000941E2"/>
    <w:rsid w:val="000941FC"/>
    <w:rsid w:val="0009436B"/>
    <w:rsid w:val="0009454F"/>
    <w:rsid w:val="00094553"/>
    <w:rsid w:val="0009479A"/>
    <w:rsid w:val="00094D6C"/>
    <w:rsid w:val="00094DD5"/>
    <w:rsid w:val="0009572A"/>
    <w:rsid w:val="00095A2A"/>
    <w:rsid w:val="00095F26"/>
    <w:rsid w:val="0009601E"/>
    <w:rsid w:val="00096097"/>
    <w:rsid w:val="000960D7"/>
    <w:rsid w:val="00096221"/>
    <w:rsid w:val="000963A2"/>
    <w:rsid w:val="00096683"/>
    <w:rsid w:val="00096939"/>
    <w:rsid w:val="00096CCF"/>
    <w:rsid w:val="00096D60"/>
    <w:rsid w:val="00096DC0"/>
    <w:rsid w:val="000974CA"/>
    <w:rsid w:val="0009750A"/>
    <w:rsid w:val="0009767C"/>
    <w:rsid w:val="00097867"/>
    <w:rsid w:val="000978A6"/>
    <w:rsid w:val="000A004C"/>
    <w:rsid w:val="000A03C9"/>
    <w:rsid w:val="000A04ED"/>
    <w:rsid w:val="000A0778"/>
    <w:rsid w:val="000A0B13"/>
    <w:rsid w:val="000A0C69"/>
    <w:rsid w:val="000A0E8D"/>
    <w:rsid w:val="000A1087"/>
    <w:rsid w:val="000A1201"/>
    <w:rsid w:val="000A13DD"/>
    <w:rsid w:val="000A155A"/>
    <w:rsid w:val="000A2EA4"/>
    <w:rsid w:val="000A3A51"/>
    <w:rsid w:val="000A3FBC"/>
    <w:rsid w:val="000A40AC"/>
    <w:rsid w:val="000A445C"/>
    <w:rsid w:val="000A59F5"/>
    <w:rsid w:val="000A5B12"/>
    <w:rsid w:val="000A5B52"/>
    <w:rsid w:val="000A5F18"/>
    <w:rsid w:val="000A5FC1"/>
    <w:rsid w:val="000A6483"/>
    <w:rsid w:val="000A64DC"/>
    <w:rsid w:val="000A67D4"/>
    <w:rsid w:val="000A6A5B"/>
    <w:rsid w:val="000A6C24"/>
    <w:rsid w:val="000A6F1C"/>
    <w:rsid w:val="000A7228"/>
    <w:rsid w:val="000A7252"/>
    <w:rsid w:val="000A7467"/>
    <w:rsid w:val="000A769A"/>
    <w:rsid w:val="000A7798"/>
    <w:rsid w:val="000A7C88"/>
    <w:rsid w:val="000A7DC6"/>
    <w:rsid w:val="000B0D62"/>
    <w:rsid w:val="000B1473"/>
    <w:rsid w:val="000B1618"/>
    <w:rsid w:val="000B17FB"/>
    <w:rsid w:val="000B19B2"/>
    <w:rsid w:val="000B1A12"/>
    <w:rsid w:val="000B2991"/>
    <w:rsid w:val="000B33B3"/>
    <w:rsid w:val="000B3891"/>
    <w:rsid w:val="000B3B70"/>
    <w:rsid w:val="000B3FC2"/>
    <w:rsid w:val="000B4124"/>
    <w:rsid w:val="000B416A"/>
    <w:rsid w:val="000B4317"/>
    <w:rsid w:val="000B44DD"/>
    <w:rsid w:val="000B455E"/>
    <w:rsid w:val="000B456D"/>
    <w:rsid w:val="000B5012"/>
    <w:rsid w:val="000B58ED"/>
    <w:rsid w:val="000B6058"/>
    <w:rsid w:val="000B6BC9"/>
    <w:rsid w:val="000B6BD0"/>
    <w:rsid w:val="000B6F6E"/>
    <w:rsid w:val="000B7516"/>
    <w:rsid w:val="000B7BB1"/>
    <w:rsid w:val="000C009A"/>
    <w:rsid w:val="000C0236"/>
    <w:rsid w:val="000C0321"/>
    <w:rsid w:val="000C0345"/>
    <w:rsid w:val="000C0554"/>
    <w:rsid w:val="000C0857"/>
    <w:rsid w:val="000C08CA"/>
    <w:rsid w:val="000C0EFC"/>
    <w:rsid w:val="000C1079"/>
    <w:rsid w:val="000C1650"/>
    <w:rsid w:val="000C1DFC"/>
    <w:rsid w:val="000C1F51"/>
    <w:rsid w:val="000C24EB"/>
    <w:rsid w:val="000C2BEA"/>
    <w:rsid w:val="000C2DBB"/>
    <w:rsid w:val="000C31FA"/>
    <w:rsid w:val="000C3471"/>
    <w:rsid w:val="000C39FB"/>
    <w:rsid w:val="000C3C4E"/>
    <w:rsid w:val="000C42C3"/>
    <w:rsid w:val="000C42EB"/>
    <w:rsid w:val="000C48FC"/>
    <w:rsid w:val="000C4913"/>
    <w:rsid w:val="000C53B2"/>
    <w:rsid w:val="000C5540"/>
    <w:rsid w:val="000C5992"/>
    <w:rsid w:val="000C6189"/>
    <w:rsid w:val="000C6363"/>
    <w:rsid w:val="000C668A"/>
    <w:rsid w:val="000C6ED2"/>
    <w:rsid w:val="000C70F3"/>
    <w:rsid w:val="000C71A7"/>
    <w:rsid w:val="000C758D"/>
    <w:rsid w:val="000C772F"/>
    <w:rsid w:val="000C77FA"/>
    <w:rsid w:val="000C79C2"/>
    <w:rsid w:val="000C7CE7"/>
    <w:rsid w:val="000C7D2E"/>
    <w:rsid w:val="000C7D68"/>
    <w:rsid w:val="000D0381"/>
    <w:rsid w:val="000D06FD"/>
    <w:rsid w:val="000D0AF8"/>
    <w:rsid w:val="000D0DB3"/>
    <w:rsid w:val="000D16B3"/>
    <w:rsid w:val="000D1E8D"/>
    <w:rsid w:val="000D2508"/>
    <w:rsid w:val="000D265B"/>
    <w:rsid w:val="000D2F9C"/>
    <w:rsid w:val="000D30CF"/>
    <w:rsid w:val="000D324C"/>
    <w:rsid w:val="000D32D6"/>
    <w:rsid w:val="000D3628"/>
    <w:rsid w:val="000D399E"/>
    <w:rsid w:val="000D3EEC"/>
    <w:rsid w:val="000D42CA"/>
    <w:rsid w:val="000D4492"/>
    <w:rsid w:val="000D457C"/>
    <w:rsid w:val="000D4707"/>
    <w:rsid w:val="000D4BA6"/>
    <w:rsid w:val="000D4DC4"/>
    <w:rsid w:val="000D4E58"/>
    <w:rsid w:val="000D5376"/>
    <w:rsid w:val="000D5487"/>
    <w:rsid w:val="000D626A"/>
    <w:rsid w:val="000D6330"/>
    <w:rsid w:val="000D64B3"/>
    <w:rsid w:val="000D67E1"/>
    <w:rsid w:val="000D6A3C"/>
    <w:rsid w:val="000D6D9A"/>
    <w:rsid w:val="000D6F3A"/>
    <w:rsid w:val="000D6FD7"/>
    <w:rsid w:val="000D7CB6"/>
    <w:rsid w:val="000E077A"/>
    <w:rsid w:val="000E0796"/>
    <w:rsid w:val="000E0D36"/>
    <w:rsid w:val="000E13AD"/>
    <w:rsid w:val="000E1822"/>
    <w:rsid w:val="000E2183"/>
    <w:rsid w:val="000E2768"/>
    <w:rsid w:val="000E28D9"/>
    <w:rsid w:val="000E2A31"/>
    <w:rsid w:val="000E2D80"/>
    <w:rsid w:val="000E2DE0"/>
    <w:rsid w:val="000E32EC"/>
    <w:rsid w:val="000E3CFD"/>
    <w:rsid w:val="000E4D5A"/>
    <w:rsid w:val="000E566A"/>
    <w:rsid w:val="000E5706"/>
    <w:rsid w:val="000E589A"/>
    <w:rsid w:val="000E5BB3"/>
    <w:rsid w:val="000E6177"/>
    <w:rsid w:val="000E644B"/>
    <w:rsid w:val="000E6AD3"/>
    <w:rsid w:val="000E6F47"/>
    <w:rsid w:val="000E710C"/>
    <w:rsid w:val="000E7401"/>
    <w:rsid w:val="000E7580"/>
    <w:rsid w:val="000E75B1"/>
    <w:rsid w:val="000E7B40"/>
    <w:rsid w:val="000E7C63"/>
    <w:rsid w:val="000F001C"/>
    <w:rsid w:val="000F0528"/>
    <w:rsid w:val="000F0607"/>
    <w:rsid w:val="000F0C61"/>
    <w:rsid w:val="000F0D8B"/>
    <w:rsid w:val="000F0E96"/>
    <w:rsid w:val="000F0FAC"/>
    <w:rsid w:val="000F120A"/>
    <w:rsid w:val="000F1A80"/>
    <w:rsid w:val="000F211A"/>
    <w:rsid w:val="000F2746"/>
    <w:rsid w:val="000F2840"/>
    <w:rsid w:val="000F2A94"/>
    <w:rsid w:val="000F2D45"/>
    <w:rsid w:val="000F34FC"/>
    <w:rsid w:val="000F3960"/>
    <w:rsid w:val="000F3A9A"/>
    <w:rsid w:val="000F3ACA"/>
    <w:rsid w:val="000F3C9B"/>
    <w:rsid w:val="000F3DDF"/>
    <w:rsid w:val="000F3F2A"/>
    <w:rsid w:val="000F4591"/>
    <w:rsid w:val="000F5064"/>
    <w:rsid w:val="000F58BD"/>
    <w:rsid w:val="000F5A33"/>
    <w:rsid w:val="000F5AD4"/>
    <w:rsid w:val="000F5BA4"/>
    <w:rsid w:val="000F5E4E"/>
    <w:rsid w:val="000F624A"/>
    <w:rsid w:val="000F6C2F"/>
    <w:rsid w:val="000F7362"/>
    <w:rsid w:val="000F7593"/>
    <w:rsid w:val="000F7AAD"/>
    <w:rsid w:val="000F7CFA"/>
    <w:rsid w:val="000F7DA5"/>
    <w:rsid w:val="0010044F"/>
    <w:rsid w:val="0010078E"/>
    <w:rsid w:val="00100DAF"/>
    <w:rsid w:val="0010102D"/>
    <w:rsid w:val="001011D9"/>
    <w:rsid w:val="00101374"/>
    <w:rsid w:val="001013F9"/>
    <w:rsid w:val="001018BD"/>
    <w:rsid w:val="00101BAD"/>
    <w:rsid w:val="00102058"/>
    <w:rsid w:val="001023A6"/>
    <w:rsid w:val="001026F9"/>
    <w:rsid w:val="00102F57"/>
    <w:rsid w:val="001038C3"/>
    <w:rsid w:val="00103C25"/>
    <w:rsid w:val="00104A30"/>
    <w:rsid w:val="00104C06"/>
    <w:rsid w:val="00105011"/>
    <w:rsid w:val="0010503C"/>
    <w:rsid w:val="00105374"/>
    <w:rsid w:val="0010608E"/>
    <w:rsid w:val="001061A7"/>
    <w:rsid w:val="0010682E"/>
    <w:rsid w:val="00106C0C"/>
    <w:rsid w:val="00106CF2"/>
    <w:rsid w:val="00107202"/>
    <w:rsid w:val="00107484"/>
    <w:rsid w:val="00107B4B"/>
    <w:rsid w:val="00107E67"/>
    <w:rsid w:val="00107E8E"/>
    <w:rsid w:val="001104FA"/>
    <w:rsid w:val="00110626"/>
    <w:rsid w:val="001109DE"/>
    <w:rsid w:val="00110FD1"/>
    <w:rsid w:val="00111007"/>
    <w:rsid w:val="00111082"/>
    <w:rsid w:val="001110EF"/>
    <w:rsid w:val="00111239"/>
    <w:rsid w:val="00111626"/>
    <w:rsid w:val="00111B8D"/>
    <w:rsid w:val="001122FC"/>
    <w:rsid w:val="0011239E"/>
    <w:rsid w:val="00112457"/>
    <w:rsid w:val="00112657"/>
    <w:rsid w:val="0011281F"/>
    <w:rsid w:val="00112E22"/>
    <w:rsid w:val="00113250"/>
    <w:rsid w:val="001133AD"/>
    <w:rsid w:val="00113964"/>
    <w:rsid w:val="00113CC5"/>
    <w:rsid w:val="00113EB3"/>
    <w:rsid w:val="00113F26"/>
    <w:rsid w:val="001142DE"/>
    <w:rsid w:val="00114385"/>
    <w:rsid w:val="00114C80"/>
    <w:rsid w:val="00115781"/>
    <w:rsid w:val="00115D6B"/>
    <w:rsid w:val="00116A4F"/>
    <w:rsid w:val="00116A59"/>
    <w:rsid w:val="00116A9A"/>
    <w:rsid w:val="00116C7B"/>
    <w:rsid w:val="00116EF6"/>
    <w:rsid w:val="00117392"/>
    <w:rsid w:val="001174AA"/>
    <w:rsid w:val="001177BA"/>
    <w:rsid w:val="00117A5B"/>
    <w:rsid w:val="00117C8D"/>
    <w:rsid w:val="00117DAF"/>
    <w:rsid w:val="00117E1A"/>
    <w:rsid w:val="0012007B"/>
    <w:rsid w:val="00120356"/>
    <w:rsid w:val="0012083F"/>
    <w:rsid w:val="00120D25"/>
    <w:rsid w:val="00120F4D"/>
    <w:rsid w:val="001215FD"/>
    <w:rsid w:val="00121653"/>
    <w:rsid w:val="00121880"/>
    <w:rsid w:val="0012188C"/>
    <w:rsid w:val="001219E8"/>
    <w:rsid w:val="00121A3F"/>
    <w:rsid w:val="00121ADD"/>
    <w:rsid w:val="00121F9C"/>
    <w:rsid w:val="00122234"/>
    <w:rsid w:val="0012248D"/>
    <w:rsid w:val="00122ABD"/>
    <w:rsid w:val="00123084"/>
    <w:rsid w:val="001230D2"/>
    <w:rsid w:val="00123141"/>
    <w:rsid w:val="0012321E"/>
    <w:rsid w:val="00123973"/>
    <w:rsid w:val="00123A4A"/>
    <w:rsid w:val="00123ADD"/>
    <w:rsid w:val="00123E56"/>
    <w:rsid w:val="0012467A"/>
    <w:rsid w:val="00124AB0"/>
    <w:rsid w:val="00124C4A"/>
    <w:rsid w:val="001251C0"/>
    <w:rsid w:val="0012594C"/>
    <w:rsid w:val="001259A4"/>
    <w:rsid w:val="00125F0F"/>
    <w:rsid w:val="00125F84"/>
    <w:rsid w:val="001265E5"/>
    <w:rsid w:val="001266E2"/>
    <w:rsid w:val="001270C3"/>
    <w:rsid w:val="001300A8"/>
    <w:rsid w:val="001300C8"/>
    <w:rsid w:val="0013089F"/>
    <w:rsid w:val="00130DFB"/>
    <w:rsid w:val="001317A2"/>
    <w:rsid w:val="00132005"/>
    <w:rsid w:val="0013254C"/>
    <w:rsid w:val="00132796"/>
    <w:rsid w:val="00132A21"/>
    <w:rsid w:val="00132E6C"/>
    <w:rsid w:val="00133197"/>
    <w:rsid w:val="00133927"/>
    <w:rsid w:val="00133A28"/>
    <w:rsid w:val="0013414B"/>
    <w:rsid w:val="00134638"/>
    <w:rsid w:val="00134B09"/>
    <w:rsid w:val="00134E61"/>
    <w:rsid w:val="00134EC2"/>
    <w:rsid w:val="00134FF7"/>
    <w:rsid w:val="00135975"/>
    <w:rsid w:val="001359EE"/>
    <w:rsid w:val="001364FF"/>
    <w:rsid w:val="0013719C"/>
    <w:rsid w:val="001373DA"/>
    <w:rsid w:val="00137457"/>
    <w:rsid w:val="00140054"/>
    <w:rsid w:val="00140415"/>
    <w:rsid w:val="001408C9"/>
    <w:rsid w:val="00140C31"/>
    <w:rsid w:val="00140C33"/>
    <w:rsid w:val="00140DB2"/>
    <w:rsid w:val="00141146"/>
    <w:rsid w:val="0014128C"/>
    <w:rsid w:val="001415C3"/>
    <w:rsid w:val="001417E9"/>
    <w:rsid w:val="00141E4F"/>
    <w:rsid w:val="00141F65"/>
    <w:rsid w:val="0014239C"/>
    <w:rsid w:val="00142473"/>
    <w:rsid w:val="00142E4C"/>
    <w:rsid w:val="00142EEA"/>
    <w:rsid w:val="00142F09"/>
    <w:rsid w:val="00143261"/>
    <w:rsid w:val="00143547"/>
    <w:rsid w:val="0014355B"/>
    <w:rsid w:val="001438D3"/>
    <w:rsid w:val="00143CE9"/>
    <w:rsid w:val="0014407A"/>
    <w:rsid w:val="001442CF"/>
    <w:rsid w:val="00144650"/>
    <w:rsid w:val="00144652"/>
    <w:rsid w:val="00144796"/>
    <w:rsid w:val="001447E5"/>
    <w:rsid w:val="00144A8E"/>
    <w:rsid w:val="0014586A"/>
    <w:rsid w:val="001458FF"/>
    <w:rsid w:val="00145B98"/>
    <w:rsid w:val="00145E9F"/>
    <w:rsid w:val="001476C7"/>
    <w:rsid w:val="001478C1"/>
    <w:rsid w:val="00147A0D"/>
    <w:rsid w:val="00147D65"/>
    <w:rsid w:val="00147F08"/>
    <w:rsid w:val="0015007C"/>
    <w:rsid w:val="001501BA"/>
    <w:rsid w:val="00150205"/>
    <w:rsid w:val="00150424"/>
    <w:rsid w:val="001508BD"/>
    <w:rsid w:val="00150AF3"/>
    <w:rsid w:val="001514D7"/>
    <w:rsid w:val="00151F8D"/>
    <w:rsid w:val="001520C0"/>
    <w:rsid w:val="00152189"/>
    <w:rsid w:val="001525B7"/>
    <w:rsid w:val="001526D7"/>
    <w:rsid w:val="00152883"/>
    <w:rsid w:val="00152E20"/>
    <w:rsid w:val="00153119"/>
    <w:rsid w:val="00153168"/>
    <w:rsid w:val="001535B2"/>
    <w:rsid w:val="001535EB"/>
    <w:rsid w:val="001539B8"/>
    <w:rsid w:val="00153B27"/>
    <w:rsid w:val="00153EF7"/>
    <w:rsid w:val="001544BB"/>
    <w:rsid w:val="00154A5E"/>
    <w:rsid w:val="00155177"/>
    <w:rsid w:val="00155CD5"/>
    <w:rsid w:val="00155EBC"/>
    <w:rsid w:val="00155EDE"/>
    <w:rsid w:val="00156501"/>
    <w:rsid w:val="0015650F"/>
    <w:rsid w:val="00156732"/>
    <w:rsid w:val="00157452"/>
    <w:rsid w:val="001578EC"/>
    <w:rsid w:val="00157ACF"/>
    <w:rsid w:val="00157CEE"/>
    <w:rsid w:val="00157F61"/>
    <w:rsid w:val="001607AD"/>
    <w:rsid w:val="001609B7"/>
    <w:rsid w:val="00160B50"/>
    <w:rsid w:val="00161212"/>
    <w:rsid w:val="00161772"/>
    <w:rsid w:val="00161801"/>
    <w:rsid w:val="00161949"/>
    <w:rsid w:val="00161D2A"/>
    <w:rsid w:val="00161E67"/>
    <w:rsid w:val="001621C7"/>
    <w:rsid w:val="001621E3"/>
    <w:rsid w:val="0016281A"/>
    <w:rsid w:val="00162A11"/>
    <w:rsid w:val="00162BA2"/>
    <w:rsid w:val="001637C8"/>
    <w:rsid w:val="00164240"/>
    <w:rsid w:val="00164565"/>
    <w:rsid w:val="00164C51"/>
    <w:rsid w:val="00164EE1"/>
    <w:rsid w:val="001650C3"/>
    <w:rsid w:val="001653C5"/>
    <w:rsid w:val="00165763"/>
    <w:rsid w:val="001660D2"/>
    <w:rsid w:val="001661C0"/>
    <w:rsid w:val="00166403"/>
    <w:rsid w:val="00166499"/>
    <w:rsid w:val="00166886"/>
    <w:rsid w:val="00166C6E"/>
    <w:rsid w:val="00166D33"/>
    <w:rsid w:val="0016703D"/>
    <w:rsid w:val="00167092"/>
    <w:rsid w:val="001673CB"/>
    <w:rsid w:val="00167EE6"/>
    <w:rsid w:val="001701D7"/>
    <w:rsid w:val="00170B08"/>
    <w:rsid w:val="00170D38"/>
    <w:rsid w:val="0017130F"/>
    <w:rsid w:val="001714A3"/>
    <w:rsid w:val="001716FF"/>
    <w:rsid w:val="0017195D"/>
    <w:rsid w:val="00171A77"/>
    <w:rsid w:val="00171EB7"/>
    <w:rsid w:val="0017299C"/>
    <w:rsid w:val="00172A12"/>
    <w:rsid w:val="00172A7B"/>
    <w:rsid w:val="00173702"/>
    <w:rsid w:val="00173C08"/>
    <w:rsid w:val="00173C27"/>
    <w:rsid w:val="00173CA1"/>
    <w:rsid w:val="00174309"/>
    <w:rsid w:val="001744A1"/>
    <w:rsid w:val="0017471E"/>
    <w:rsid w:val="001751F3"/>
    <w:rsid w:val="00175238"/>
    <w:rsid w:val="00175C79"/>
    <w:rsid w:val="00175CF5"/>
    <w:rsid w:val="001760DC"/>
    <w:rsid w:val="001766B8"/>
    <w:rsid w:val="00176918"/>
    <w:rsid w:val="001769E7"/>
    <w:rsid w:val="00176A3B"/>
    <w:rsid w:val="00176F1F"/>
    <w:rsid w:val="00176F73"/>
    <w:rsid w:val="001771DF"/>
    <w:rsid w:val="0017749B"/>
    <w:rsid w:val="00177A26"/>
    <w:rsid w:val="00177EED"/>
    <w:rsid w:val="00180307"/>
    <w:rsid w:val="00180E0B"/>
    <w:rsid w:val="001812DD"/>
    <w:rsid w:val="001812E4"/>
    <w:rsid w:val="001812FB"/>
    <w:rsid w:val="0018188F"/>
    <w:rsid w:val="00181A9A"/>
    <w:rsid w:val="00181D41"/>
    <w:rsid w:val="00181FCD"/>
    <w:rsid w:val="00181FF7"/>
    <w:rsid w:val="001827FF"/>
    <w:rsid w:val="00182A30"/>
    <w:rsid w:val="0018330D"/>
    <w:rsid w:val="001839D7"/>
    <w:rsid w:val="00183DCB"/>
    <w:rsid w:val="0018453B"/>
    <w:rsid w:val="00184D37"/>
    <w:rsid w:val="00185613"/>
    <w:rsid w:val="001861A0"/>
    <w:rsid w:val="001861E5"/>
    <w:rsid w:val="00186501"/>
    <w:rsid w:val="00186645"/>
    <w:rsid w:val="00186BBA"/>
    <w:rsid w:val="00186DA7"/>
    <w:rsid w:val="00187300"/>
    <w:rsid w:val="0018736F"/>
    <w:rsid w:val="0018779C"/>
    <w:rsid w:val="00187C89"/>
    <w:rsid w:val="00190090"/>
    <w:rsid w:val="001903BA"/>
    <w:rsid w:val="0019048F"/>
    <w:rsid w:val="00190AE4"/>
    <w:rsid w:val="001911D2"/>
    <w:rsid w:val="001911F9"/>
    <w:rsid w:val="00191DCA"/>
    <w:rsid w:val="00191F61"/>
    <w:rsid w:val="001920F4"/>
    <w:rsid w:val="0019219F"/>
    <w:rsid w:val="001923F9"/>
    <w:rsid w:val="00192614"/>
    <w:rsid w:val="00192751"/>
    <w:rsid w:val="001929F5"/>
    <w:rsid w:val="001939CC"/>
    <w:rsid w:val="00193A33"/>
    <w:rsid w:val="00193C38"/>
    <w:rsid w:val="00194CDB"/>
    <w:rsid w:val="00195051"/>
    <w:rsid w:val="00195295"/>
    <w:rsid w:val="001954BC"/>
    <w:rsid w:val="00195CB3"/>
    <w:rsid w:val="00195D56"/>
    <w:rsid w:val="00195F61"/>
    <w:rsid w:val="00196503"/>
    <w:rsid w:val="0019688D"/>
    <w:rsid w:val="00196DB1"/>
    <w:rsid w:val="001971CB"/>
    <w:rsid w:val="0019733A"/>
    <w:rsid w:val="001976A1"/>
    <w:rsid w:val="001979E4"/>
    <w:rsid w:val="00197AFB"/>
    <w:rsid w:val="00197BB1"/>
    <w:rsid w:val="00197DB1"/>
    <w:rsid w:val="00197E67"/>
    <w:rsid w:val="001A03B4"/>
    <w:rsid w:val="001A0587"/>
    <w:rsid w:val="001A0913"/>
    <w:rsid w:val="001A0C1B"/>
    <w:rsid w:val="001A0CE6"/>
    <w:rsid w:val="001A0E72"/>
    <w:rsid w:val="001A0F1F"/>
    <w:rsid w:val="001A0F68"/>
    <w:rsid w:val="001A1B98"/>
    <w:rsid w:val="001A1BF9"/>
    <w:rsid w:val="001A1CEA"/>
    <w:rsid w:val="001A2153"/>
    <w:rsid w:val="001A21AE"/>
    <w:rsid w:val="001A23EF"/>
    <w:rsid w:val="001A23F3"/>
    <w:rsid w:val="001A2422"/>
    <w:rsid w:val="001A260B"/>
    <w:rsid w:val="001A2858"/>
    <w:rsid w:val="001A2992"/>
    <w:rsid w:val="001A2A39"/>
    <w:rsid w:val="001A2A81"/>
    <w:rsid w:val="001A30EF"/>
    <w:rsid w:val="001A311B"/>
    <w:rsid w:val="001A312E"/>
    <w:rsid w:val="001A32FB"/>
    <w:rsid w:val="001A3640"/>
    <w:rsid w:val="001A372F"/>
    <w:rsid w:val="001A396A"/>
    <w:rsid w:val="001A4097"/>
    <w:rsid w:val="001A40C5"/>
    <w:rsid w:val="001A42D8"/>
    <w:rsid w:val="001A44FF"/>
    <w:rsid w:val="001A45DA"/>
    <w:rsid w:val="001A4653"/>
    <w:rsid w:val="001A4C28"/>
    <w:rsid w:val="001A5453"/>
    <w:rsid w:val="001A54E7"/>
    <w:rsid w:val="001A551F"/>
    <w:rsid w:val="001A5D4D"/>
    <w:rsid w:val="001A5EFC"/>
    <w:rsid w:val="001A615B"/>
    <w:rsid w:val="001A6282"/>
    <w:rsid w:val="001A6538"/>
    <w:rsid w:val="001A6F5A"/>
    <w:rsid w:val="001A6FFD"/>
    <w:rsid w:val="001A72B0"/>
    <w:rsid w:val="001A7336"/>
    <w:rsid w:val="001A755B"/>
    <w:rsid w:val="001A765D"/>
    <w:rsid w:val="001A7710"/>
    <w:rsid w:val="001A78EA"/>
    <w:rsid w:val="001A7F14"/>
    <w:rsid w:val="001B02D2"/>
    <w:rsid w:val="001B0542"/>
    <w:rsid w:val="001B0B37"/>
    <w:rsid w:val="001B0F6B"/>
    <w:rsid w:val="001B12B5"/>
    <w:rsid w:val="001B135D"/>
    <w:rsid w:val="001B13BE"/>
    <w:rsid w:val="001B1408"/>
    <w:rsid w:val="001B1486"/>
    <w:rsid w:val="001B1E96"/>
    <w:rsid w:val="001B2484"/>
    <w:rsid w:val="001B2958"/>
    <w:rsid w:val="001B2D99"/>
    <w:rsid w:val="001B3937"/>
    <w:rsid w:val="001B3E2C"/>
    <w:rsid w:val="001B4793"/>
    <w:rsid w:val="001B4962"/>
    <w:rsid w:val="001B4966"/>
    <w:rsid w:val="001B4E30"/>
    <w:rsid w:val="001B4F16"/>
    <w:rsid w:val="001B57DA"/>
    <w:rsid w:val="001B5885"/>
    <w:rsid w:val="001B593B"/>
    <w:rsid w:val="001B5BBD"/>
    <w:rsid w:val="001B5D8B"/>
    <w:rsid w:val="001B5FB5"/>
    <w:rsid w:val="001B6391"/>
    <w:rsid w:val="001B69C6"/>
    <w:rsid w:val="001B69E7"/>
    <w:rsid w:val="001B6C27"/>
    <w:rsid w:val="001B70DC"/>
    <w:rsid w:val="001B70E7"/>
    <w:rsid w:val="001B7507"/>
    <w:rsid w:val="001B7717"/>
    <w:rsid w:val="001B79BC"/>
    <w:rsid w:val="001B7D55"/>
    <w:rsid w:val="001B7D7F"/>
    <w:rsid w:val="001B7D89"/>
    <w:rsid w:val="001B7FA1"/>
    <w:rsid w:val="001C0294"/>
    <w:rsid w:val="001C07EA"/>
    <w:rsid w:val="001C08A8"/>
    <w:rsid w:val="001C0ABA"/>
    <w:rsid w:val="001C0B70"/>
    <w:rsid w:val="001C0EAA"/>
    <w:rsid w:val="001C0F84"/>
    <w:rsid w:val="001C1B39"/>
    <w:rsid w:val="001C249E"/>
    <w:rsid w:val="001C3029"/>
    <w:rsid w:val="001C354A"/>
    <w:rsid w:val="001C359A"/>
    <w:rsid w:val="001C3844"/>
    <w:rsid w:val="001C41A4"/>
    <w:rsid w:val="001C47AB"/>
    <w:rsid w:val="001C4ADB"/>
    <w:rsid w:val="001C4AE1"/>
    <w:rsid w:val="001C4B0F"/>
    <w:rsid w:val="001C5237"/>
    <w:rsid w:val="001C5390"/>
    <w:rsid w:val="001C5559"/>
    <w:rsid w:val="001C5CBC"/>
    <w:rsid w:val="001C64FA"/>
    <w:rsid w:val="001C67EA"/>
    <w:rsid w:val="001C6924"/>
    <w:rsid w:val="001C6B33"/>
    <w:rsid w:val="001C6EE4"/>
    <w:rsid w:val="001C70A5"/>
    <w:rsid w:val="001C74B7"/>
    <w:rsid w:val="001C76BA"/>
    <w:rsid w:val="001C7706"/>
    <w:rsid w:val="001C7F04"/>
    <w:rsid w:val="001C7FC1"/>
    <w:rsid w:val="001D048D"/>
    <w:rsid w:val="001D0521"/>
    <w:rsid w:val="001D0836"/>
    <w:rsid w:val="001D0C4A"/>
    <w:rsid w:val="001D1087"/>
    <w:rsid w:val="001D11F4"/>
    <w:rsid w:val="001D13B1"/>
    <w:rsid w:val="001D13DA"/>
    <w:rsid w:val="001D1505"/>
    <w:rsid w:val="001D18DD"/>
    <w:rsid w:val="001D1CC4"/>
    <w:rsid w:val="001D1F55"/>
    <w:rsid w:val="001D1FB0"/>
    <w:rsid w:val="001D2087"/>
    <w:rsid w:val="001D222B"/>
    <w:rsid w:val="001D2257"/>
    <w:rsid w:val="001D2501"/>
    <w:rsid w:val="001D2909"/>
    <w:rsid w:val="001D2A61"/>
    <w:rsid w:val="001D2B84"/>
    <w:rsid w:val="001D3200"/>
    <w:rsid w:val="001D3D70"/>
    <w:rsid w:val="001D3F40"/>
    <w:rsid w:val="001D4220"/>
    <w:rsid w:val="001D43F4"/>
    <w:rsid w:val="001D46C5"/>
    <w:rsid w:val="001D4BDC"/>
    <w:rsid w:val="001D4BF0"/>
    <w:rsid w:val="001D5284"/>
    <w:rsid w:val="001D56A1"/>
    <w:rsid w:val="001D5F49"/>
    <w:rsid w:val="001D5F8E"/>
    <w:rsid w:val="001D6366"/>
    <w:rsid w:val="001D68AC"/>
    <w:rsid w:val="001D693A"/>
    <w:rsid w:val="001D7045"/>
    <w:rsid w:val="001D7498"/>
    <w:rsid w:val="001D774C"/>
    <w:rsid w:val="001D7A48"/>
    <w:rsid w:val="001D7A94"/>
    <w:rsid w:val="001D7DF4"/>
    <w:rsid w:val="001E0EB6"/>
    <w:rsid w:val="001E11B9"/>
    <w:rsid w:val="001E1609"/>
    <w:rsid w:val="001E16DC"/>
    <w:rsid w:val="001E1A6D"/>
    <w:rsid w:val="001E22CD"/>
    <w:rsid w:val="001E25AA"/>
    <w:rsid w:val="001E28CD"/>
    <w:rsid w:val="001E2FC5"/>
    <w:rsid w:val="001E325C"/>
    <w:rsid w:val="001E3370"/>
    <w:rsid w:val="001E37A0"/>
    <w:rsid w:val="001E3B5A"/>
    <w:rsid w:val="001E400B"/>
    <w:rsid w:val="001E43D2"/>
    <w:rsid w:val="001E4A3D"/>
    <w:rsid w:val="001E5024"/>
    <w:rsid w:val="001E51E4"/>
    <w:rsid w:val="001E54E6"/>
    <w:rsid w:val="001E6021"/>
    <w:rsid w:val="001E624F"/>
    <w:rsid w:val="001E6EC0"/>
    <w:rsid w:val="001E7440"/>
    <w:rsid w:val="001E776C"/>
    <w:rsid w:val="001E778C"/>
    <w:rsid w:val="001E7793"/>
    <w:rsid w:val="001E7A9E"/>
    <w:rsid w:val="001E7DFF"/>
    <w:rsid w:val="001E7FC3"/>
    <w:rsid w:val="001F01A3"/>
    <w:rsid w:val="001F05EC"/>
    <w:rsid w:val="001F06F0"/>
    <w:rsid w:val="001F0993"/>
    <w:rsid w:val="001F10D9"/>
    <w:rsid w:val="001F1125"/>
    <w:rsid w:val="001F232D"/>
    <w:rsid w:val="001F2772"/>
    <w:rsid w:val="001F27E2"/>
    <w:rsid w:val="001F295E"/>
    <w:rsid w:val="001F2CE8"/>
    <w:rsid w:val="001F362E"/>
    <w:rsid w:val="001F38A6"/>
    <w:rsid w:val="001F3A58"/>
    <w:rsid w:val="001F45D2"/>
    <w:rsid w:val="001F4C6C"/>
    <w:rsid w:val="001F53D2"/>
    <w:rsid w:val="001F5DBA"/>
    <w:rsid w:val="001F5F05"/>
    <w:rsid w:val="001F63F5"/>
    <w:rsid w:val="001F69CC"/>
    <w:rsid w:val="001F6AFA"/>
    <w:rsid w:val="001F6C0D"/>
    <w:rsid w:val="001F6FBC"/>
    <w:rsid w:val="001F7292"/>
    <w:rsid w:val="001F7BDF"/>
    <w:rsid w:val="001F7CC5"/>
    <w:rsid w:val="00200240"/>
    <w:rsid w:val="00200490"/>
    <w:rsid w:val="0020057E"/>
    <w:rsid w:val="00200905"/>
    <w:rsid w:val="00201436"/>
    <w:rsid w:val="002017C4"/>
    <w:rsid w:val="00201ADF"/>
    <w:rsid w:val="0020206D"/>
    <w:rsid w:val="00202E22"/>
    <w:rsid w:val="002036C8"/>
    <w:rsid w:val="00203815"/>
    <w:rsid w:val="0020391E"/>
    <w:rsid w:val="002039F6"/>
    <w:rsid w:val="00203B81"/>
    <w:rsid w:val="00203CB8"/>
    <w:rsid w:val="002042A0"/>
    <w:rsid w:val="0020491F"/>
    <w:rsid w:val="00204D23"/>
    <w:rsid w:val="00204FB5"/>
    <w:rsid w:val="0020595B"/>
    <w:rsid w:val="00205B33"/>
    <w:rsid w:val="00205F1B"/>
    <w:rsid w:val="00205F67"/>
    <w:rsid w:val="00206C56"/>
    <w:rsid w:val="00206FEF"/>
    <w:rsid w:val="002073D8"/>
    <w:rsid w:val="00207744"/>
    <w:rsid w:val="00207AB0"/>
    <w:rsid w:val="00207ADA"/>
    <w:rsid w:val="00210036"/>
    <w:rsid w:val="002106D6"/>
    <w:rsid w:val="0021080C"/>
    <w:rsid w:val="00210D54"/>
    <w:rsid w:val="00210F96"/>
    <w:rsid w:val="00210FBB"/>
    <w:rsid w:val="0021120E"/>
    <w:rsid w:val="0021164D"/>
    <w:rsid w:val="00211A4C"/>
    <w:rsid w:val="00211E4E"/>
    <w:rsid w:val="00213F63"/>
    <w:rsid w:val="002141A7"/>
    <w:rsid w:val="00214216"/>
    <w:rsid w:val="0021486E"/>
    <w:rsid w:val="00214937"/>
    <w:rsid w:val="00215584"/>
    <w:rsid w:val="00215C3D"/>
    <w:rsid w:val="00216A7A"/>
    <w:rsid w:val="00217143"/>
    <w:rsid w:val="00217225"/>
    <w:rsid w:val="00217E23"/>
    <w:rsid w:val="00220084"/>
    <w:rsid w:val="00220530"/>
    <w:rsid w:val="00220C66"/>
    <w:rsid w:val="002217C5"/>
    <w:rsid w:val="00221969"/>
    <w:rsid w:val="00221FE2"/>
    <w:rsid w:val="002220D8"/>
    <w:rsid w:val="00222A46"/>
    <w:rsid w:val="00223140"/>
    <w:rsid w:val="00223453"/>
    <w:rsid w:val="002237BD"/>
    <w:rsid w:val="002238AF"/>
    <w:rsid w:val="00224104"/>
    <w:rsid w:val="00224520"/>
    <w:rsid w:val="00224657"/>
    <w:rsid w:val="0022470B"/>
    <w:rsid w:val="0022471C"/>
    <w:rsid w:val="00224773"/>
    <w:rsid w:val="002251D6"/>
    <w:rsid w:val="00225777"/>
    <w:rsid w:val="002259FB"/>
    <w:rsid w:val="00225B5B"/>
    <w:rsid w:val="00225F2C"/>
    <w:rsid w:val="00226029"/>
    <w:rsid w:val="0022639C"/>
    <w:rsid w:val="00226856"/>
    <w:rsid w:val="00226925"/>
    <w:rsid w:val="00226942"/>
    <w:rsid w:val="00226C3D"/>
    <w:rsid w:val="00226E72"/>
    <w:rsid w:val="002271A1"/>
    <w:rsid w:val="00227828"/>
    <w:rsid w:val="00227996"/>
    <w:rsid w:val="00227AA3"/>
    <w:rsid w:val="00227C79"/>
    <w:rsid w:val="00230060"/>
    <w:rsid w:val="00230EB4"/>
    <w:rsid w:val="00231475"/>
    <w:rsid w:val="002314F9"/>
    <w:rsid w:val="0023151C"/>
    <w:rsid w:val="002316BC"/>
    <w:rsid w:val="00231958"/>
    <w:rsid w:val="00231C5A"/>
    <w:rsid w:val="00231C99"/>
    <w:rsid w:val="002325F1"/>
    <w:rsid w:val="00232C6C"/>
    <w:rsid w:val="00232E62"/>
    <w:rsid w:val="0023347F"/>
    <w:rsid w:val="002338A9"/>
    <w:rsid w:val="00233B79"/>
    <w:rsid w:val="00233F86"/>
    <w:rsid w:val="00234398"/>
    <w:rsid w:val="002349F6"/>
    <w:rsid w:val="00234C5C"/>
    <w:rsid w:val="00234ECB"/>
    <w:rsid w:val="00235256"/>
    <w:rsid w:val="00235E5D"/>
    <w:rsid w:val="0023650D"/>
    <w:rsid w:val="002377A8"/>
    <w:rsid w:val="00237FC6"/>
    <w:rsid w:val="002400C0"/>
    <w:rsid w:val="00240107"/>
    <w:rsid w:val="00240188"/>
    <w:rsid w:val="002404A5"/>
    <w:rsid w:val="00240CFA"/>
    <w:rsid w:val="00240F8A"/>
    <w:rsid w:val="00240FE0"/>
    <w:rsid w:val="00241281"/>
    <w:rsid w:val="00241826"/>
    <w:rsid w:val="00241B7D"/>
    <w:rsid w:val="0024231D"/>
    <w:rsid w:val="0024240B"/>
    <w:rsid w:val="002427C7"/>
    <w:rsid w:val="00242C52"/>
    <w:rsid w:val="00242D24"/>
    <w:rsid w:val="00242D93"/>
    <w:rsid w:val="00243114"/>
    <w:rsid w:val="002431BE"/>
    <w:rsid w:val="002431D3"/>
    <w:rsid w:val="00243446"/>
    <w:rsid w:val="002436CE"/>
    <w:rsid w:val="00243D64"/>
    <w:rsid w:val="00244E9E"/>
    <w:rsid w:val="002451D4"/>
    <w:rsid w:val="00245326"/>
    <w:rsid w:val="0024549D"/>
    <w:rsid w:val="002456DC"/>
    <w:rsid w:val="00245A99"/>
    <w:rsid w:val="00245ED7"/>
    <w:rsid w:val="00246860"/>
    <w:rsid w:val="00246F6E"/>
    <w:rsid w:val="00247104"/>
    <w:rsid w:val="00247A08"/>
    <w:rsid w:val="00247A49"/>
    <w:rsid w:val="00247A54"/>
    <w:rsid w:val="00250850"/>
    <w:rsid w:val="00250D9D"/>
    <w:rsid w:val="00250DDA"/>
    <w:rsid w:val="002510A6"/>
    <w:rsid w:val="002514D0"/>
    <w:rsid w:val="00251604"/>
    <w:rsid w:val="00251CD4"/>
    <w:rsid w:val="00251F84"/>
    <w:rsid w:val="002525DB"/>
    <w:rsid w:val="0025279E"/>
    <w:rsid w:val="00252988"/>
    <w:rsid w:val="00252BFB"/>
    <w:rsid w:val="00252F66"/>
    <w:rsid w:val="00253490"/>
    <w:rsid w:val="00253C2F"/>
    <w:rsid w:val="00254642"/>
    <w:rsid w:val="00254A0D"/>
    <w:rsid w:val="00254D54"/>
    <w:rsid w:val="00255214"/>
    <w:rsid w:val="0025546C"/>
    <w:rsid w:val="002554D5"/>
    <w:rsid w:val="00255B0E"/>
    <w:rsid w:val="00255D55"/>
    <w:rsid w:val="00255FAB"/>
    <w:rsid w:val="0025643F"/>
    <w:rsid w:val="002565EA"/>
    <w:rsid w:val="00256F89"/>
    <w:rsid w:val="0025742A"/>
    <w:rsid w:val="00257438"/>
    <w:rsid w:val="0025781B"/>
    <w:rsid w:val="00257EDB"/>
    <w:rsid w:val="0026030D"/>
    <w:rsid w:val="002603DC"/>
    <w:rsid w:val="002606F8"/>
    <w:rsid w:val="00260D64"/>
    <w:rsid w:val="00260E76"/>
    <w:rsid w:val="002611CE"/>
    <w:rsid w:val="00261D01"/>
    <w:rsid w:val="00261D1C"/>
    <w:rsid w:val="00261EA2"/>
    <w:rsid w:val="002620F2"/>
    <w:rsid w:val="00262166"/>
    <w:rsid w:val="002622F6"/>
    <w:rsid w:val="0026242B"/>
    <w:rsid w:val="0026245C"/>
    <w:rsid w:val="002628C1"/>
    <w:rsid w:val="00262C24"/>
    <w:rsid w:val="00262D70"/>
    <w:rsid w:val="00262FD8"/>
    <w:rsid w:val="002631D5"/>
    <w:rsid w:val="00263B42"/>
    <w:rsid w:val="00263FFA"/>
    <w:rsid w:val="0026424F"/>
    <w:rsid w:val="00264D3E"/>
    <w:rsid w:val="002650AE"/>
    <w:rsid w:val="002653DD"/>
    <w:rsid w:val="0026572A"/>
    <w:rsid w:val="00265917"/>
    <w:rsid w:val="00265988"/>
    <w:rsid w:val="00265A35"/>
    <w:rsid w:val="00265B6E"/>
    <w:rsid w:val="00265EB5"/>
    <w:rsid w:val="002661A8"/>
    <w:rsid w:val="00266209"/>
    <w:rsid w:val="0026673B"/>
    <w:rsid w:val="00266E4A"/>
    <w:rsid w:val="00266E5E"/>
    <w:rsid w:val="00266E90"/>
    <w:rsid w:val="0026727D"/>
    <w:rsid w:val="0026744C"/>
    <w:rsid w:val="00267D2F"/>
    <w:rsid w:val="00267F58"/>
    <w:rsid w:val="002701F6"/>
    <w:rsid w:val="00270C6B"/>
    <w:rsid w:val="00270CBB"/>
    <w:rsid w:val="00270EB8"/>
    <w:rsid w:val="0027111C"/>
    <w:rsid w:val="0027144E"/>
    <w:rsid w:val="002717B5"/>
    <w:rsid w:val="00272313"/>
    <w:rsid w:val="00272445"/>
    <w:rsid w:val="0027250C"/>
    <w:rsid w:val="0027283C"/>
    <w:rsid w:val="00272AD2"/>
    <w:rsid w:val="00273067"/>
    <w:rsid w:val="00273BB9"/>
    <w:rsid w:val="00273C27"/>
    <w:rsid w:val="002743E0"/>
    <w:rsid w:val="002747C9"/>
    <w:rsid w:val="00274845"/>
    <w:rsid w:val="00274892"/>
    <w:rsid w:val="002749B4"/>
    <w:rsid w:val="00274A70"/>
    <w:rsid w:val="00274B13"/>
    <w:rsid w:val="00275452"/>
    <w:rsid w:val="002754ED"/>
    <w:rsid w:val="0027564C"/>
    <w:rsid w:val="00275B3E"/>
    <w:rsid w:val="00276084"/>
    <w:rsid w:val="0027683F"/>
    <w:rsid w:val="002768E9"/>
    <w:rsid w:val="00276D97"/>
    <w:rsid w:val="002773B1"/>
    <w:rsid w:val="0027793A"/>
    <w:rsid w:val="00280520"/>
    <w:rsid w:val="00280825"/>
    <w:rsid w:val="00280874"/>
    <w:rsid w:val="00280ABD"/>
    <w:rsid w:val="002814D6"/>
    <w:rsid w:val="00281C77"/>
    <w:rsid w:val="00281DAA"/>
    <w:rsid w:val="00281DE1"/>
    <w:rsid w:val="002824CD"/>
    <w:rsid w:val="002827DB"/>
    <w:rsid w:val="00282B50"/>
    <w:rsid w:val="00282BAA"/>
    <w:rsid w:val="00282E73"/>
    <w:rsid w:val="00282F4C"/>
    <w:rsid w:val="0028312C"/>
    <w:rsid w:val="00283162"/>
    <w:rsid w:val="002839AF"/>
    <w:rsid w:val="00283F8C"/>
    <w:rsid w:val="002842E8"/>
    <w:rsid w:val="00284461"/>
    <w:rsid w:val="00284815"/>
    <w:rsid w:val="00284A72"/>
    <w:rsid w:val="002853B7"/>
    <w:rsid w:val="00285726"/>
    <w:rsid w:val="00285763"/>
    <w:rsid w:val="0028582A"/>
    <w:rsid w:val="00285862"/>
    <w:rsid w:val="00285A0F"/>
    <w:rsid w:val="00285A43"/>
    <w:rsid w:val="00285BE5"/>
    <w:rsid w:val="002869BF"/>
    <w:rsid w:val="00286E5B"/>
    <w:rsid w:val="00287165"/>
    <w:rsid w:val="00287201"/>
    <w:rsid w:val="00287E33"/>
    <w:rsid w:val="00287E47"/>
    <w:rsid w:val="00290040"/>
    <w:rsid w:val="0029010F"/>
    <w:rsid w:val="00290714"/>
    <w:rsid w:val="002907B5"/>
    <w:rsid w:val="002907FD"/>
    <w:rsid w:val="002908DA"/>
    <w:rsid w:val="00290CD1"/>
    <w:rsid w:val="002910CE"/>
    <w:rsid w:val="00291157"/>
    <w:rsid w:val="00291390"/>
    <w:rsid w:val="00291C75"/>
    <w:rsid w:val="00291CD7"/>
    <w:rsid w:val="0029201E"/>
    <w:rsid w:val="00292808"/>
    <w:rsid w:val="002931E2"/>
    <w:rsid w:val="00293252"/>
    <w:rsid w:val="00293287"/>
    <w:rsid w:val="00293982"/>
    <w:rsid w:val="00293F3E"/>
    <w:rsid w:val="00294A8D"/>
    <w:rsid w:val="00294D24"/>
    <w:rsid w:val="002951ED"/>
    <w:rsid w:val="00295298"/>
    <w:rsid w:val="0029582F"/>
    <w:rsid w:val="002959F6"/>
    <w:rsid w:val="00295AA5"/>
    <w:rsid w:val="00296311"/>
    <w:rsid w:val="00297410"/>
    <w:rsid w:val="00297648"/>
    <w:rsid w:val="002976BB"/>
    <w:rsid w:val="0029787A"/>
    <w:rsid w:val="002978C9"/>
    <w:rsid w:val="0029793F"/>
    <w:rsid w:val="00297A15"/>
    <w:rsid w:val="002A002F"/>
    <w:rsid w:val="002A0386"/>
    <w:rsid w:val="002A03BE"/>
    <w:rsid w:val="002A065B"/>
    <w:rsid w:val="002A0BFF"/>
    <w:rsid w:val="002A0C6E"/>
    <w:rsid w:val="002A0CE4"/>
    <w:rsid w:val="002A117B"/>
    <w:rsid w:val="002A16FF"/>
    <w:rsid w:val="002A19C9"/>
    <w:rsid w:val="002A1CCB"/>
    <w:rsid w:val="002A1D4B"/>
    <w:rsid w:val="002A1F3C"/>
    <w:rsid w:val="002A1F84"/>
    <w:rsid w:val="002A20C3"/>
    <w:rsid w:val="002A26F6"/>
    <w:rsid w:val="002A2A8B"/>
    <w:rsid w:val="002A3B8C"/>
    <w:rsid w:val="002A3DB3"/>
    <w:rsid w:val="002A406B"/>
    <w:rsid w:val="002A41B3"/>
    <w:rsid w:val="002A496C"/>
    <w:rsid w:val="002A4BC5"/>
    <w:rsid w:val="002A4E72"/>
    <w:rsid w:val="002A5079"/>
    <w:rsid w:val="002A50FE"/>
    <w:rsid w:val="002A544F"/>
    <w:rsid w:val="002A5A2D"/>
    <w:rsid w:val="002A5D24"/>
    <w:rsid w:val="002A5E65"/>
    <w:rsid w:val="002A6987"/>
    <w:rsid w:val="002A6C5E"/>
    <w:rsid w:val="002A6E1B"/>
    <w:rsid w:val="002A70E1"/>
    <w:rsid w:val="002A7639"/>
    <w:rsid w:val="002A76FB"/>
    <w:rsid w:val="002A7B75"/>
    <w:rsid w:val="002A7BB6"/>
    <w:rsid w:val="002B003F"/>
    <w:rsid w:val="002B0353"/>
    <w:rsid w:val="002B076D"/>
    <w:rsid w:val="002B0ACF"/>
    <w:rsid w:val="002B0D32"/>
    <w:rsid w:val="002B10A7"/>
    <w:rsid w:val="002B12E6"/>
    <w:rsid w:val="002B1413"/>
    <w:rsid w:val="002B1532"/>
    <w:rsid w:val="002B1736"/>
    <w:rsid w:val="002B214A"/>
    <w:rsid w:val="002B2F8E"/>
    <w:rsid w:val="002B309D"/>
    <w:rsid w:val="002B3103"/>
    <w:rsid w:val="002B3122"/>
    <w:rsid w:val="002B31AF"/>
    <w:rsid w:val="002B34E3"/>
    <w:rsid w:val="002B3669"/>
    <w:rsid w:val="002B3818"/>
    <w:rsid w:val="002B3A87"/>
    <w:rsid w:val="002B3B45"/>
    <w:rsid w:val="002B3E49"/>
    <w:rsid w:val="002B4485"/>
    <w:rsid w:val="002B4999"/>
    <w:rsid w:val="002B4A41"/>
    <w:rsid w:val="002B5137"/>
    <w:rsid w:val="002B5CD0"/>
    <w:rsid w:val="002B5D00"/>
    <w:rsid w:val="002B5D6E"/>
    <w:rsid w:val="002B6842"/>
    <w:rsid w:val="002B6979"/>
    <w:rsid w:val="002B6A46"/>
    <w:rsid w:val="002B76AB"/>
    <w:rsid w:val="002B7BF6"/>
    <w:rsid w:val="002B7D48"/>
    <w:rsid w:val="002B7D54"/>
    <w:rsid w:val="002C03F1"/>
    <w:rsid w:val="002C0753"/>
    <w:rsid w:val="002C1053"/>
    <w:rsid w:val="002C159D"/>
    <w:rsid w:val="002C1AE1"/>
    <w:rsid w:val="002C1B0B"/>
    <w:rsid w:val="002C1F16"/>
    <w:rsid w:val="002C2298"/>
    <w:rsid w:val="002C2C49"/>
    <w:rsid w:val="002C307D"/>
    <w:rsid w:val="002C30D0"/>
    <w:rsid w:val="002C3440"/>
    <w:rsid w:val="002C36ED"/>
    <w:rsid w:val="002C3F73"/>
    <w:rsid w:val="002C428A"/>
    <w:rsid w:val="002C4443"/>
    <w:rsid w:val="002C4513"/>
    <w:rsid w:val="002C45ED"/>
    <w:rsid w:val="002C4BC9"/>
    <w:rsid w:val="002C5096"/>
    <w:rsid w:val="002C54DE"/>
    <w:rsid w:val="002C6074"/>
    <w:rsid w:val="002C681E"/>
    <w:rsid w:val="002C6870"/>
    <w:rsid w:val="002C70C9"/>
    <w:rsid w:val="002C76C9"/>
    <w:rsid w:val="002C78C6"/>
    <w:rsid w:val="002C7C89"/>
    <w:rsid w:val="002D018E"/>
    <w:rsid w:val="002D0A90"/>
    <w:rsid w:val="002D0E77"/>
    <w:rsid w:val="002D10B6"/>
    <w:rsid w:val="002D14F6"/>
    <w:rsid w:val="002D1C48"/>
    <w:rsid w:val="002D1E8B"/>
    <w:rsid w:val="002D2167"/>
    <w:rsid w:val="002D2211"/>
    <w:rsid w:val="002D27BE"/>
    <w:rsid w:val="002D2B47"/>
    <w:rsid w:val="002D2D92"/>
    <w:rsid w:val="002D38AF"/>
    <w:rsid w:val="002D3AF0"/>
    <w:rsid w:val="002D3C06"/>
    <w:rsid w:val="002D43D9"/>
    <w:rsid w:val="002D45F7"/>
    <w:rsid w:val="002D4E08"/>
    <w:rsid w:val="002D51E3"/>
    <w:rsid w:val="002D550D"/>
    <w:rsid w:val="002D582B"/>
    <w:rsid w:val="002D583B"/>
    <w:rsid w:val="002D58B1"/>
    <w:rsid w:val="002D59D6"/>
    <w:rsid w:val="002D6171"/>
    <w:rsid w:val="002D632B"/>
    <w:rsid w:val="002D6B4B"/>
    <w:rsid w:val="002D6E59"/>
    <w:rsid w:val="002D715B"/>
    <w:rsid w:val="002D74EC"/>
    <w:rsid w:val="002D76ED"/>
    <w:rsid w:val="002D78CB"/>
    <w:rsid w:val="002D7994"/>
    <w:rsid w:val="002E0261"/>
    <w:rsid w:val="002E03E7"/>
    <w:rsid w:val="002E0489"/>
    <w:rsid w:val="002E08EE"/>
    <w:rsid w:val="002E0AD8"/>
    <w:rsid w:val="002E0BD4"/>
    <w:rsid w:val="002E0CE9"/>
    <w:rsid w:val="002E0DC1"/>
    <w:rsid w:val="002E1069"/>
    <w:rsid w:val="002E11ED"/>
    <w:rsid w:val="002E1294"/>
    <w:rsid w:val="002E12EE"/>
    <w:rsid w:val="002E1B7D"/>
    <w:rsid w:val="002E1DAE"/>
    <w:rsid w:val="002E1DF8"/>
    <w:rsid w:val="002E1F5F"/>
    <w:rsid w:val="002E2887"/>
    <w:rsid w:val="002E3084"/>
    <w:rsid w:val="002E33C1"/>
    <w:rsid w:val="002E3E50"/>
    <w:rsid w:val="002E4411"/>
    <w:rsid w:val="002E45AB"/>
    <w:rsid w:val="002E4779"/>
    <w:rsid w:val="002E4BDC"/>
    <w:rsid w:val="002E4EEA"/>
    <w:rsid w:val="002E5131"/>
    <w:rsid w:val="002E528C"/>
    <w:rsid w:val="002E563C"/>
    <w:rsid w:val="002E60D7"/>
    <w:rsid w:val="002E6309"/>
    <w:rsid w:val="002E645B"/>
    <w:rsid w:val="002E6615"/>
    <w:rsid w:val="002E6AC9"/>
    <w:rsid w:val="002E6F86"/>
    <w:rsid w:val="002E7044"/>
    <w:rsid w:val="002E76F4"/>
    <w:rsid w:val="002E7796"/>
    <w:rsid w:val="002E77EA"/>
    <w:rsid w:val="002E7B07"/>
    <w:rsid w:val="002E7B61"/>
    <w:rsid w:val="002E7CAA"/>
    <w:rsid w:val="002E7DC1"/>
    <w:rsid w:val="002E7E41"/>
    <w:rsid w:val="002E7FE0"/>
    <w:rsid w:val="002F049A"/>
    <w:rsid w:val="002F06A9"/>
    <w:rsid w:val="002F117F"/>
    <w:rsid w:val="002F12C0"/>
    <w:rsid w:val="002F1403"/>
    <w:rsid w:val="002F18DE"/>
    <w:rsid w:val="002F19D8"/>
    <w:rsid w:val="002F1FE3"/>
    <w:rsid w:val="002F244A"/>
    <w:rsid w:val="002F248D"/>
    <w:rsid w:val="002F2B86"/>
    <w:rsid w:val="002F2F29"/>
    <w:rsid w:val="002F3395"/>
    <w:rsid w:val="002F3E1A"/>
    <w:rsid w:val="002F4395"/>
    <w:rsid w:val="002F4740"/>
    <w:rsid w:val="002F4AFE"/>
    <w:rsid w:val="002F4E3C"/>
    <w:rsid w:val="002F502D"/>
    <w:rsid w:val="002F51AA"/>
    <w:rsid w:val="002F5749"/>
    <w:rsid w:val="002F585E"/>
    <w:rsid w:val="002F5993"/>
    <w:rsid w:val="002F59EA"/>
    <w:rsid w:val="002F5B00"/>
    <w:rsid w:val="002F5E12"/>
    <w:rsid w:val="002F5EDB"/>
    <w:rsid w:val="002F6018"/>
    <w:rsid w:val="002F64D2"/>
    <w:rsid w:val="002F66CD"/>
    <w:rsid w:val="002F6754"/>
    <w:rsid w:val="002F6AF5"/>
    <w:rsid w:val="002F6BDB"/>
    <w:rsid w:val="002F7320"/>
    <w:rsid w:val="002F7808"/>
    <w:rsid w:val="002F784E"/>
    <w:rsid w:val="002F799F"/>
    <w:rsid w:val="002F79B1"/>
    <w:rsid w:val="003008CA"/>
    <w:rsid w:val="0030100E"/>
    <w:rsid w:val="003013F0"/>
    <w:rsid w:val="0030163B"/>
    <w:rsid w:val="00301744"/>
    <w:rsid w:val="0030190A"/>
    <w:rsid w:val="00301BAF"/>
    <w:rsid w:val="003020FD"/>
    <w:rsid w:val="0030259A"/>
    <w:rsid w:val="003027BC"/>
    <w:rsid w:val="00302D83"/>
    <w:rsid w:val="003035D6"/>
    <w:rsid w:val="00303A5D"/>
    <w:rsid w:val="00303B35"/>
    <w:rsid w:val="00303DAE"/>
    <w:rsid w:val="00303EAF"/>
    <w:rsid w:val="00304052"/>
    <w:rsid w:val="003040F4"/>
    <w:rsid w:val="003045F0"/>
    <w:rsid w:val="00304876"/>
    <w:rsid w:val="0030492C"/>
    <w:rsid w:val="00304CD4"/>
    <w:rsid w:val="003055AA"/>
    <w:rsid w:val="00305F15"/>
    <w:rsid w:val="003064C2"/>
    <w:rsid w:val="00306A2A"/>
    <w:rsid w:val="00306B45"/>
    <w:rsid w:val="00306E31"/>
    <w:rsid w:val="00306EB5"/>
    <w:rsid w:val="0030717F"/>
    <w:rsid w:val="00307206"/>
    <w:rsid w:val="00307B56"/>
    <w:rsid w:val="00307E48"/>
    <w:rsid w:val="00310136"/>
    <w:rsid w:val="00310286"/>
    <w:rsid w:val="003105C7"/>
    <w:rsid w:val="00311620"/>
    <w:rsid w:val="003116B5"/>
    <w:rsid w:val="00311EE2"/>
    <w:rsid w:val="003127B5"/>
    <w:rsid w:val="00312A9E"/>
    <w:rsid w:val="00312C44"/>
    <w:rsid w:val="0031304F"/>
    <w:rsid w:val="00313110"/>
    <w:rsid w:val="00313337"/>
    <w:rsid w:val="0031353A"/>
    <w:rsid w:val="00314DB5"/>
    <w:rsid w:val="00314E1F"/>
    <w:rsid w:val="00314FC8"/>
    <w:rsid w:val="00315124"/>
    <w:rsid w:val="00315347"/>
    <w:rsid w:val="0031541C"/>
    <w:rsid w:val="003158DD"/>
    <w:rsid w:val="00315D99"/>
    <w:rsid w:val="003162CF"/>
    <w:rsid w:val="00316322"/>
    <w:rsid w:val="0031632D"/>
    <w:rsid w:val="00316E7D"/>
    <w:rsid w:val="00316FCF"/>
    <w:rsid w:val="00317195"/>
    <w:rsid w:val="00317539"/>
    <w:rsid w:val="00317879"/>
    <w:rsid w:val="00317B09"/>
    <w:rsid w:val="00317D45"/>
    <w:rsid w:val="003200E3"/>
    <w:rsid w:val="0032012A"/>
    <w:rsid w:val="0032039F"/>
    <w:rsid w:val="00320950"/>
    <w:rsid w:val="003209D3"/>
    <w:rsid w:val="003209EB"/>
    <w:rsid w:val="00320BF7"/>
    <w:rsid w:val="00321692"/>
    <w:rsid w:val="00322093"/>
    <w:rsid w:val="00322A17"/>
    <w:rsid w:val="00322FB1"/>
    <w:rsid w:val="0032343D"/>
    <w:rsid w:val="00323582"/>
    <w:rsid w:val="00323919"/>
    <w:rsid w:val="00323A32"/>
    <w:rsid w:val="003240C8"/>
    <w:rsid w:val="00324707"/>
    <w:rsid w:val="003249B5"/>
    <w:rsid w:val="003249E6"/>
    <w:rsid w:val="00324E0A"/>
    <w:rsid w:val="00324F22"/>
    <w:rsid w:val="0032531C"/>
    <w:rsid w:val="003254AD"/>
    <w:rsid w:val="003256C4"/>
    <w:rsid w:val="00325984"/>
    <w:rsid w:val="00325FE9"/>
    <w:rsid w:val="003263B2"/>
    <w:rsid w:val="003264BB"/>
    <w:rsid w:val="003264FD"/>
    <w:rsid w:val="00326813"/>
    <w:rsid w:val="00326C16"/>
    <w:rsid w:val="00326D0C"/>
    <w:rsid w:val="003273DF"/>
    <w:rsid w:val="003274C2"/>
    <w:rsid w:val="003275CB"/>
    <w:rsid w:val="00327A70"/>
    <w:rsid w:val="00327BC2"/>
    <w:rsid w:val="00327C2F"/>
    <w:rsid w:val="0033018C"/>
    <w:rsid w:val="00330426"/>
    <w:rsid w:val="00330511"/>
    <w:rsid w:val="0033064A"/>
    <w:rsid w:val="00330F4C"/>
    <w:rsid w:val="00331F21"/>
    <w:rsid w:val="00332638"/>
    <w:rsid w:val="003327DD"/>
    <w:rsid w:val="00332A23"/>
    <w:rsid w:val="00332DC1"/>
    <w:rsid w:val="003337E4"/>
    <w:rsid w:val="00333BAC"/>
    <w:rsid w:val="00333CD8"/>
    <w:rsid w:val="00333F21"/>
    <w:rsid w:val="0033407F"/>
    <w:rsid w:val="003343EE"/>
    <w:rsid w:val="00334655"/>
    <w:rsid w:val="00334CD9"/>
    <w:rsid w:val="00334FEE"/>
    <w:rsid w:val="00335A07"/>
    <w:rsid w:val="00335DFB"/>
    <w:rsid w:val="003368BA"/>
    <w:rsid w:val="00336B57"/>
    <w:rsid w:val="00336B6D"/>
    <w:rsid w:val="003376BF"/>
    <w:rsid w:val="00337FFD"/>
    <w:rsid w:val="0034053E"/>
    <w:rsid w:val="00340AA2"/>
    <w:rsid w:val="00340CE4"/>
    <w:rsid w:val="00340DFE"/>
    <w:rsid w:val="0034104A"/>
    <w:rsid w:val="00341782"/>
    <w:rsid w:val="00341BCE"/>
    <w:rsid w:val="0034228E"/>
    <w:rsid w:val="00342B80"/>
    <w:rsid w:val="00343154"/>
    <w:rsid w:val="00343188"/>
    <w:rsid w:val="003431E5"/>
    <w:rsid w:val="003433A0"/>
    <w:rsid w:val="003435D4"/>
    <w:rsid w:val="00343680"/>
    <w:rsid w:val="00343C25"/>
    <w:rsid w:val="003446F5"/>
    <w:rsid w:val="003448AB"/>
    <w:rsid w:val="0034529C"/>
    <w:rsid w:val="003453D1"/>
    <w:rsid w:val="0034558C"/>
    <w:rsid w:val="003458FA"/>
    <w:rsid w:val="00345B9A"/>
    <w:rsid w:val="00345E9E"/>
    <w:rsid w:val="00346009"/>
    <w:rsid w:val="003460AD"/>
    <w:rsid w:val="0034623C"/>
    <w:rsid w:val="00346508"/>
    <w:rsid w:val="0034693B"/>
    <w:rsid w:val="00346F6F"/>
    <w:rsid w:val="00347029"/>
    <w:rsid w:val="003470FE"/>
    <w:rsid w:val="003475BE"/>
    <w:rsid w:val="00347850"/>
    <w:rsid w:val="00347937"/>
    <w:rsid w:val="00347F32"/>
    <w:rsid w:val="00350DC9"/>
    <w:rsid w:val="00350E5C"/>
    <w:rsid w:val="00350F96"/>
    <w:rsid w:val="00351074"/>
    <w:rsid w:val="00351410"/>
    <w:rsid w:val="0035196F"/>
    <w:rsid w:val="00351B99"/>
    <w:rsid w:val="00351D9F"/>
    <w:rsid w:val="00352E99"/>
    <w:rsid w:val="00353646"/>
    <w:rsid w:val="00353AAC"/>
    <w:rsid w:val="00354B3E"/>
    <w:rsid w:val="00354C43"/>
    <w:rsid w:val="00355547"/>
    <w:rsid w:val="003557D1"/>
    <w:rsid w:val="00355B44"/>
    <w:rsid w:val="003561D6"/>
    <w:rsid w:val="00356559"/>
    <w:rsid w:val="00356BC3"/>
    <w:rsid w:val="00356CCB"/>
    <w:rsid w:val="003572CB"/>
    <w:rsid w:val="00357412"/>
    <w:rsid w:val="003574E1"/>
    <w:rsid w:val="00357A35"/>
    <w:rsid w:val="003601C8"/>
    <w:rsid w:val="00360595"/>
    <w:rsid w:val="00360DA0"/>
    <w:rsid w:val="003614C3"/>
    <w:rsid w:val="003615D6"/>
    <w:rsid w:val="0036177D"/>
    <w:rsid w:val="00361D8B"/>
    <w:rsid w:val="00361DDB"/>
    <w:rsid w:val="0036279F"/>
    <w:rsid w:val="003627D5"/>
    <w:rsid w:val="00362AFB"/>
    <w:rsid w:val="00362C42"/>
    <w:rsid w:val="00363637"/>
    <w:rsid w:val="0036363E"/>
    <w:rsid w:val="00363A17"/>
    <w:rsid w:val="00364093"/>
    <w:rsid w:val="003640B2"/>
    <w:rsid w:val="003642B9"/>
    <w:rsid w:val="0036437C"/>
    <w:rsid w:val="0036448C"/>
    <w:rsid w:val="0036452D"/>
    <w:rsid w:val="00364A65"/>
    <w:rsid w:val="00364AA5"/>
    <w:rsid w:val="00364C95"/>
    <w:rsid w:val="00365060"/>
    <w:rsid w:val="00365105"/>
    <w:rsid w:val="0036523F"/>
    <w:rsid w:val="0036550D"/>
    <w:rsid w:val="00365AF1"/>
    <w:rsid w:val="00365D1D"/>
    <w:rsid w:val="00365F94"/>
    <w:rsid w:val="00366027"/>
    <w:rsid w:val="00366145"/>
    <w:rsid w:val="003663BA"/>
    <w:rsid w:val="00367274"/>
    <w:rsid w:val="003675A7"/>
    <w:rsid w:val="00367644"/>
    <w:rsid w:val="00367685"/>
    <w:rsid w:val="00367905"/>
    <w:rsid w:val="00367F82"/>
    <w:rsid w:val="0037067B"/>
    <w:rsid w:val="00371116"/>
    <w:rsid w:val="00371394"/>
    <w:rsid w:val="003713BF"/>
    <w:rsid w:val="003714BE"/>
    <w:rsid w:val="00371561"/>
    <w:rsid w:val="003715D7"/>
    <w:rsid w:val="00371AA8"/>
    <w:rsid w:val="00371BB2"/>
    <w:rsid w:val="00371D93"/>
    <w:rsid w:val="003720AE"/>
    <w:rsid w:val="003722DD"/>
    <w:rsid w:val="0037242D"/>
    <w:rsid w:val="0037259D"/>
    <w:rsid w:val="0037280F"/>
    <w:rsid w:val="00372A03"/>
    <w:rsid w:val="00372B4E"/>
    <w:rsid w:val="003737F9"/>
    <w:rsid w:val="00373856"/>
    <w:rsid w:val="003739CF"/>
    <w:rsid w:val="00374094"/>
    <w:rsid w:val="0037421B"/>
    <w:rsid w:val="00374377"/>
    <w:rsid w:val="003744AC"/>
    <w:rsid w:val="003746A7"/>
    <w:rsid w:val="0037499F"/>
    <w:rsid w:val="003750A4"/>
    <w:rsid w:val="003750F5"/>
    <w:rsid w:val="00375341"/>
    <w:rsid w:val="003754B0"/>
    <w:rsid w:val="003754B5"/>
    <w:rsid w:val="00375B7C"/>
    <w:rsid w:val="003762A6"/>
    <w:rsid w:val="00376679"/>
    <w:rsid w:val="00376B21"/>
    <w:rsid w:val="00377A84"/>
    <w:rsid w:val="00377AA9"/>
    <w:rsid w:val="00377EA3"/>
    <w:rsid w:val="00380096"/>
    <w:rsid w:val="00380272"/>
    <w:rsid w:val="003803D8"/>
    <w:rsid w:val="003808BB"/>
    <w:rsid w:val="00380B4B"/>
    <w:rsid w:val="00380D82"/>
    <w:rsid w:val="00381919"/>
    <w:rsid w:val="00381A27"/>
    <w:rsid w:val="00381CDC"/>
    <w:rsid w:val="00381FC9"/>
    <w:rsid w:val="00382435"/>
    <w:rsid w:val="003831A0"/>
    <w:rsid w:val="003835CC"/>
    <w:rsid w:val="0038396C"/>
    <w:rsid w:val="00383A52"/>
    <w:rsid w:val="00383C51"/>
    <w:rsid w:val="0038410A"/>
    <w:rsid w:val="00384EF3"/>
    <w:rsid w:val="003852B9"/>
    <w:rsid w:val="003852D0"/>
    <w:rsid w:val="00385D56"/>
    <w:rsid w:val="00385FB9"/>
    <w:rsid w:val="00385FD2"/>
    <w:rsid w:val="00386098"/>
    <w:rsid w:val="003861E6"/>
    <w:rsid w:val="003866F1"/>
    <w:rsid w:val="003869D0"/>
    <w:rsid w:val="00386EB7"/>
    <w:rsid w:val="00386FA3"/>
    <w:rsid w:val="0038726B"/>
    <w:rsid w:val="00387484"/>
    <w:rsid w:val="00387A37"/>
    <w:rsid w:val="00387C82"/>
    <w:rsid w:val="003902A9"/>
    <w:rsid w:val="00390641"/>
    <w:rsid w:val="00391143"/>
    <w:rsid w:val="00391294"/>
    <w:rsid w:val="00391D6B"/>
    <w:rsid w:val="00392026"/>
    <w:rsid w:val="003921D8"/>
    <w:rsid w:val="00392291"/>
    <w:rsid w:val="0039275B"/>
    <w:rsid w:val="0039287E"/>
    <w:rsid w:val="00392A6F"/>
    <w:rsid w:val="00392BAE"/>
    <w:rsid w:val="00392CBB"/>
    <w:rsid w:val="00392D96"/>
    <w:rsid w:val="00392FC6"/>
    <w:rsid w:val="00394009"/>
    <w:rsid w:val="0039427E"/>
    <w:rsid w:val="00394C6C"/>
    <w:rsid w:val="00394E77"/>
    <w:rsid w:val="00394FE4"/>
    <w:rsid w:val="00394FFF"/>
    <w:rsid w:val="00395667"/>
    <w:rsid w:val="00395762"/>
    <w:rsid w:val="00396307"/>
    <w:rsid w:val="00396719"/>
    <w:rsid w:val="003968FC"/>
    <w:rsid w:val="00396D16"/>
    <w:rsid w:val="00396D42"/>
    <w:rsid w:val="003970AA"/>
    <w:rsid w:val="00397290"/>
    <w:rsid w:val="003975A1"/>
    <w:rsid w:val="00397924"/>
    <w:rsid w:val="003A00F7"/>
    <w:rsid w:val="003A0326"/>
    <w:rsid w:val="003A0488"/>
    <w:rsid w:val="003A063E"/>
    <w:rsid w:val="003A08FC"/>
    <w:rsid w:val="003A0972"/>
    <w:rsid w:val="003A0F64"/>
    <w:rsid w:val="003A110A"/>
    <w:rsid w:val="003A13B8"/>
    <w:rsid w:val="003A14C5"/>
    <w:rsid w:val="003A1BB2"/>
    <w:rsid w:val="003A1F0A"/>
    <w:rsid w:val="003A2103"/>
    <w:rsid w:val="003A2198"/>
    <w:rsid w:val="003A24DE"/>
    <w:rsid w:val="003A2AAE"/>
    <w:rsid w:val="003A2BDA"/>
    <w:rsid w:val="003A3204"/>
    <w:rsid w:val="003A344B"/>
    <w:rsid w:val="003A34C8"/>
    <w:rsid w:val="003A36DD"/>
    <w:rsid w:val="003A38CF"/>
    <w:rsid w:val="003A39C6"/>
    <w:rsid w:val="003A4027"/>
    <w:rsid w:val="003A40EA"/>
    <w:rsid w:val="003A446B"/>
    <w:rsid w:val="003A45BA"/>
    <w:rsid w:val="003A492C"/>
    <w:rsid w:val="003A49BB"/>
    <w:rsid w:val="003A4AC9"/>
    <w:rsid w:val="003A4F45"/>
    <w:rsid w:val="003A559A"/>
    <w:rsid w:val="003A5780"/>
    <w:rsid w:val="003A5917"/>
    <w:rsid w:val="003A6C17"/>
    <w:rsid w:val="003A7204"/>
    <w:rsid w:val="003A73C7"/>
    <w:rsid w:val="003A74F3"/>
    <w:rsid w:val="003A7CE9"/>
    <w:rsid w:val="003B029C"/>
    <w:rsid w:val="003B0400"/>
    <w:rsid w:val="003B0414"/>
    <w:rsid w:val="003B061E"/>
    <w:rsid w:val="003B0B44"/>
    <w:rsid w:val="003B0D6F"/>
    <w:rsid w:val="003B0E01"/>
    <w:rsid w:val="003B1154"/>
    <w:rsid w:val="003B1457"/>
    <w:rsid w:val="003B153F"/>
    <w:rsid w:val="003B1582"/>
    <w:rsid w:val="003B1A99"/>
    <w:rsid w:val="003B1C12"/>
    <w:rsid w:val="003B20C6"/>
    <w:rsid w:val="003B220F"/>
    <w:rsid w:val="003B2356"/>
    <w:rsid w:val="003B305C"/>
    <w:rsid w:val="003B3072"/>
    <w:rsid w:val="003B322A"/>
    <w:rsid w:val="003B39BE"/>
    <w:rsid w:val="003B39C9"/>
    <w:rsid w:val="003B39D8"/>
    <w:rsid w:val="003B436C"/>
    <w:rsid w:val="003B44BC"/>
    <w:rsid w:val="003B4917"/>
    <w:rsid w:val="003B4F07"/>
    <w:rsid w:val="003B4FED"/>
    <w:rsid w:val="003B50AA"/>
    <w:rsid w:val="003B5296"/>
    <w:rsid w:val="003B5424"/>
    <w:rsid w:val="003B5928"/>
    <w:rsid w:val="003B5AE7"/>
    <w:rsid w:val="003B5B99"/>
    <w:rsid w:val="003B5BEE"/>
    <w:rsid w:val="003B5CA0"/>
    <w:rsid w:val="003B61D3"/>
    <w:rsid w:val="003B62D4"/>
    <w:rsid w:val="003B68A9"/>
    <w:rsid w:val="003B6B9F"/>
    <w:rsid w:val="003B6CC7"/>
    <w:rsid w:val="003B6F71"/>
    <w:rsid w:val="003B74B0"/>
    <w:rsid w:val="003B77F5"/>
    <w:rsid w:val="003B796B"/>
    <w:rsid w:val="003B79D9"/>
    <w:rsid w:val="003B7A53"/>
    <w:rsid w:val="003B7ACA"/>
    <w:rsid w:val="003C0063"/>
    <w:rsid w:val="003C00C4"/>
    <w:rsid w:val="003C0D5D"/>
    <w:rsid w:val="003C0ECB"/>
    <w:rsid w:val="003C10B7"/>
    <w:rsid w:val="003C18CE"/>
    <w:rsid w:val="003C1D37"/>
    <w:rsid w:val="003C1EA4"/>
    <w:rsid w:val="003C24B9"/>
    <w:rsid w:val="003C2688"/>
    <w:rsid w:val="003C2FAA"/>
    <w:rsid w:val="003C3261"/>
    <w:rsid w:val="003C3412"/>
    <w:rsid w:val="003C35E0"/>
    <w:rsid w:val="003C3E53"/>
    <w:rsid w:val="003C450F"/>
    <w:rsid w:val="003C48A9"/>
    <w:rsid w:val="003C4B47"/>
    <w:rsid w:val="003C4E33"/>
    <w:rsid w:val="003C52A4"/>
    <w:rsid w:val="003C6285"/>
    <w:rsid w:val="003C649C"/>
    <w:rsid w:val="003C6870"/>
    <w:rsid w:val="003C689A"/>
    <w:rsid w:val="003C6B27"/>
    <w:rsid w:val="003C6D83"/>
    <w:rsid w:val="003C71BE"/>
    <w:rsid w:val="003C7431"/>
    <w:rsid w:val="003C7552"/>
    <w:rsid w:val="003C7BDC"/>
    <w:rsid w:val="003C7E5A"/>
    <w:rsid w:val="003D0359"/>
    <w:rsid w:val="003D044E"/>
    <w:rsid w:val="003D04C2"/>
    <w:rsid w:val="003D0BAF"/>
    <w:rsid w:val="003D0BBD"/>
    <w:rsid w:val="003D0DFE"/>
    <w:rsid w:val="003D165A"/>
    <w:rsid w:val="003D1D15"/>
    <w:rsid w:val="003D2870"/>
    <w:rsid w:val="003D2D33"/>
    <w:rsid w:val="003D342D"/>
    <w:rsid w:val="003D3763"/>
    <w:rsid w:val="003D3CD2"/>
    <w:rsid w:val="003D4591"/>
    <w:rsid w:val="003D4A77"/>
    <w:rsid w:val="003D535A"/>
    <w:rsid w:val="003D565A"/>
    <w:rsid w:val="003D6AFC"/>
    <w:rsid w:val="003D6CF3"/>
    <w:rsid w:val="003D6E59"/>
    <w:rsid w:val="003D70F9"/>
    <w:rsid w:val="003D7876"/>
    <w:rsid w:val="003D7BE3"/>
    <w:rsid w:val="003E0382"/>
    <w:rsid w:val="003E0409"/>
    <w:rsid w:val="003E0508"/>
    <w:rsid w:val="003E0875"/>
    <w:rsid w:val="003E0BB0"/>
    <w:rsid w:val="003E1271"/>
    <w:rsid w:val="003E13EF"/>
    <w:rsid w:val="003E15C4"/>
    <w:rsid w:val="003E176C"/>
    <w:rsid w:val="003E1CB7"/>
    <w:rsid w:val="003E1F8A"/>
    <w:rsid w:val="003E2098"/>
    <w:rsid w:val="003E2A2A"/>
    <w:rsid w:val="003E3063"/>
    <w:rsid w:val="003E36B1"/>
    <w:rsid w:val="003E3B24"/>
    <w:rsid w:val="003E3D25"/>
    <w:rsid w:val="003E42D6"/>
    <w:rsid w:val="003E4343"/>
    <w:rsid w:val="003E46ED"/>
    <w:rsid w:val="003E48E7"/>
    <w:rsid w:val="003E4C15"/>
    <w:rsid w:val="003E5143"/>
    <w:rsid w:val="003E536E"/>
    <w:rsid w:val="003E5883"/>
    <w:rsid w:val="003E5A7F"/>
    <w:rsid w:val="003E5AD7"/>
    <w:rsid w:val="003E6192"/>
    <w:rsid w:val="003E696C"/>
    <w:rsid w:val="003E6A94"/>
    <w:rsid w:val="003E6D62"/>
    <w:rsid w:val="003E7595"/>
    <w:rsid w:val="003E7616"/>
    <w:rsid w:val="003E7712"/>
    <w:rsid w:val="003E7F1B"/>
    <w:rsid w:val="003F083A"/>
    <w:rsid w:val="003F09DF"/>
    <w:rsid w:val="003F0C8C"/>
    <w:rsid w:val="003F0FC7"/>
    <w:rsid w:val="003F10DA"/>
    <w:rsid w:val="003F158E"/>
    <w:rsid w:val="003F1B2E"/>
    <w:rsid w:val="003F22A0"/>
    <w:rsid w:val="003F2422"/>
    <w:rsid w:val="003F248F"/>
    <w:rsid w:val="003F27F4"/>
    <w:rsid w:val="003F2B2B"/>
    <w:rsid w:val="003F2C69"/>
    <w:rsid w:val="003F392C"/>
    <w:rsid w:val="003F3A99"/>
    <w:rsid w:val="003F3AAE"/>
    <w:rsid w:val="003F3D24"/>
    <w:rsid w:val="003F3E25"/>
    <w:rsid w:val="003F3E46"/>
    <w:rsid w:val="003F46F6"/>
    <w:rsid w:val="003F496F"/>
    <w:rsid w:val="003F533B"/>
    <w:rsid w:val="003F54D2"/>
    <w:rsid w:val="003F5602"/>
    <w:rsid w:val="003F5D8D"/>
    <w:rsid w:val="003F5FC5"/>
    <w:rsid w:val="003F6301"/>
    <w:rsid w:val="003F681F"/>
    <w:rsid w:val="003F6B60"/>
    <w:rsid w:val="003F711C"/>
    <w:rsid w:val="003F7218"/>
    <w:rsid w:val="00400A5B"/>
    <w:rsid w:val="00400B3F"/>
    <w:rsid w:val="00400B9E"/>
    <w:rsid w:val="0040141D"/>
    <w:rsid w:val="00401836"/>
    <w:rsid w:val="00401FE4"/>
    <w:rsid w:val="004020F7"/>
    <w:rsid w:val="0040259B"/>
    <w:rsid w:val="00402B52"/>
    <w:rsid w:val="00402CB7"/>
    <w:rsid w:val="00402F05"/>
    <w:rsid w:val="00402FC5"/>
    <w:rsid w:val="004033FF"/>
    <w:rsid w:val="00404CFB"/>
    <w:rsid w:val="00405186"/>
    <w:rsid w:val="00405246"/>
    <w:rsid w:val="004059EC"/>
    <w:rsid w:val="00405A57"/>
    <w:rsid w:val="00405ACC"/>
    <w:rsid w:val="00405B51"/>
    <w:rsid w:val="00405D02"/>
    <w:rsid w:val="0040610F"/>
    <w:rsid w:val="0040614F"/>
    <w:rsid w:val="004064C6"/>
    <w:rsid w:val="00406AD4"/>
    <w:rsid w:val="00406C1E"/>
    <w:rsid w:val="00406C6B"/>
    <w:rsid w:val="00407017"/>
    <w:rsid w:val="00407101"/>
    <w:rsid w:val="0040713D"/>
    <w:rsid w:val="00407B32"/>
    <w:rsid w:val="0041011B"/>
    <w:rsid w:val="0041031D"/>
    <w:rsid w:val="00410701"/>
    <w:rsid w:val="00410762"/>
    <w:rsid w:val="00410930"/>
    <w:rsid w:val="0041123F"/>
    <w:rsid w:val="0041133E"/>
    <w:rsid w:val="004116F1"/>
    <w:rsid w:val="00411A89"/>
    <w:rsid w:val="00411C54"/>
    <w:rsid w:val="00411CE6"/>
    <w:rsid w:val="00411D1D"/>
    <w:rsid w:val="00411EC1"/>
    <w:rsid w:val="00412771"/>
    <w:rsid w:val="00412C03"/>
    <w:rsid w:val="004130D1"/>
    <w:rsid w:val="0041318F"/>
    <w:rsid w:val="0041380E"/>
    <w:rsid w:val="00413D25"/>
    <w:rsid w:val="00413E1A"/>
    <w:rsid w:val="00414103"/>
    <w:rsid w:val="00414210"/>
    <w:rsid w:val="004144B8"/>
    <w:rsid w:val="00414DA9"/>
    <w:rsid w:val="004151E8"/>
    <w:rsid w:val="00415327"/>
    <w:rsid w:val="004154A5"/>
    <w:rsid w:val="00415576"/>
    <w:rsid w:val="004156F1"/>
    <w:rsid w:val="0041572F"/>
    <w:rsid w:val="004159F6"/>
    <w:rsid w:val="00416247"/>
    <w:rsid w:val="00416B63"/>
    <w:rsid w:val="00416BA2"/>
    <w:rsid w:val="00416BB6"/>
    <w:rsid w:val="00416BED"/>
    <w:rsid w:val="00417667"/>
    <w:rsid w:val="00417CD5"/>
    <w:rsid w:val="00417EA4"/>
    <w:rsid w:val="00420093"/>
    <w:rsid w:val="004201BB"/>
    <w:rsid w:val="004201F4"/>
    <w:rsid w:val="00420690"/>
    <w:rsid w:val="004208DA"/>
    <w:rsid w:val="00420A89"/>
    <w:rsid w:val="00420D29"/>
    <w:rsid w:val="00421165"/>
    <w:rsid w:val="00421290"/>
    <w:rsid w:val="00421D21"/>
    <w:rsid w:val="00422198"/>
    <w:rsid w:val="004221B1"/>
    <w:rsid w:val="00422273"/>
    <w:rsid w:val="00422392"/>
    <w:rsid w:val="0042249D"/>
    <w:rsid w:val="00422830"/>
    <w:rsid w:val="00422AE6"/>
    <w:rsid w:val="00423324"/>
    <w:rsid w:val="00423328"/>
    <w:rsid w:val="00423C43"/>
    <w:rsid w:val="00423EDD"/>
    <w:rsid w:val="0042421C"/>
    <w:rsid w:val="00424364"/>
    <w:rsid w:val="00424EFE"/>
    <w:rsid w:val="00424FB9"/>
    <w:rsid w:val="00425156"/>
    <w:rsid w:val="004254B0"/>
    <w:rsid w:val="00425545"/>
    <w:rsid w:val="0042571A"/>
    <w:rsid w:val="00425A33"/>
    <w:rsid w:val="00425F32"/>
    <w:rsid w:val="004262C7"/>
    <w:rsid w:val="00426414"/>
    <w:rsid w:val="004265DF"/>
    <w:rsid w:val="0042664A"/>
    <w:rsid w:val="00426A00"/>
    <w:rsid w:val="00426D7A"/>
    <w:rsid w:val="00426F82"/>
    <w:rsid w:val="004271E6"/>
    <w:rsid w:val="004274E6"/>
    <w:rsid w:val="004277AF"/>
    <w:rsid w:val="00427985"/>
    <w:rsid w:val="00430529"/>
    <w:rsid w:val="004307AF"/>
    <w:rsid w:val="00430AB3"/>
    <w:rsid w:val="00430D1D"/>
    <w:rsid w:val="00430E30"/>
    <w:rsid w:val="0043117C"/>
    <w:rsid w:val="0043122B"/>
    <w:rsid w:val="0043136C"/>
    <w:rsid w:val="004319B7"/>
    <w:rsid w:val="00431A80"/>
    <w:rsid w:val="00431ED3"/>
    <w:rsid w:val="0043208F"/>
    <w:rsid w:val="0043223C"/>
    <w:rsid w:val="00432270"/>
    <w:rsid w:val="00432280"/>
    <w:rsid w:val="00432343"/>
    <w:rsid w:val="00432437"/>
    <w:rsid w:val="004324A4"/>
    <w:rsid w:val="00432644"/>
    <w:rsid w:val="00432687"/>
    <w:rsid w:val="00432B56"/>
    <w:rsid w:val="00432FB1"/>
    <w:rsid w:val="004338C0"/>
    <w:rsid w:val="004338CF"/>
    <w:rsid w:val="004342FC"/>
    <w:rsid w:val="0043482C"/>
    <w:rsid w:val="0043552F"/>
    <w:rsid w:val="00435852"/>
    <w:rsid w:val="00435BB2"/>
    <w:rsid w:val="004361F6"/>
    <w:rsid w:val="00436398"/>
    <w:rsid w:val="004366B4"/>
    <w:rsid w:val="00436DFA"/>
    <w:rsid w:val="00436EDF"/>
    <w:rsid w:val="00437168"/>
    <w:rsid w:val="00437456"/>
    <w:rsid w:val="00437900"/>
    <w:rsid w:val="00437AF5"/>
    <w:rsid w:val="00437B0D"/>
    <w:rsid w:val="00437D77"/>
    <w:rsid w:val="004402CC"/>
    <w:rsid w:val="004402DF"/>
    <w:rsid w:val="004407C6"/>
    <w:rsid w:val="004413F1"/>
    <w:rsid w:val="004416A4"/>
    <w:rsid w:val="004422FF"/>
    <w:rsid w:val="004423D4"/>
    <w:rsid w:val="00442537"/>
    <w:rsid w:val="00442835"/>
    <w:rsid w:val="00442DB8"/>
    <w:rsid w:val="0044342B"/>
    <w:rsid w:val="00443699"/>
    <w:rsid w:val="00443842"/>
    <w:rsid w:val="004438AD"/>
    <w:rsid w:val="004438B8"/>
    <w:rsid w:val="004438F2"/>
    <w:rsid w:val="00443A6D"/>
    <w:rsid w:val="004443DA"/>
    <w:rsid w:val="004449D3"/>
    <w:rsid w:val="00444A10"/>
    <w:rsid w:val="004454CC"/>
    <w:rsid w:val="004461E1"/>
    <w:rsid w:val="0044679D"/>
    <w:rsid w:val="00446EB3"/>
    <w:rsid w:val="00446F3C"/>
    <w:rsid w:val="00447004"/>
    <w:rsid w:val="0044712D"/>
    <w:rsid w:val="004472F3"/>
    <w:rsid w:val="004474D7"/>
    <w:rsid w:val="004475BF"/>
    <w:rsid w:val="00447854"/>
    <w:rsid w:val="00447A56"/>
    <w:rsid w:val="00447BC4"/>
    <w:rsid w:val="00447BFC"/>
    <w:rsid w:val="004508D0"/>
    <w:rsid w:val="00450C95"/>
    <w:rsid w:val="00450E7D"/>
    <w:rsid w:val="0045134D"/>
    <w:rsid w:val="0045153B"/>
    <w:rsid w:val="00452893"/>
    <w:rsid w:val="00452E26"/>
    <w:rsid w:val="00453DCB"/>
    <w:rsid w:val="00454113"/>
    <w:rsid w:val="00454710"/>
    <w:rsid w:val="004548D9"/>
    <w:rsid w:val="00454E3A"/>
    <w:rsid w:val="00454FCD"/>
    <w:rsid w:val="0045508B"/>
    <w:rsid w:val="00455212"/>
    <w:rsid w:val="004552B6"/>
    <w:rsid w:val="0045575B"/>
    <w:rsid w:val="0045591E"/>
    <w:rsid w:val="00455C6A"/>
    <w:rsid w:val="00455FC4"/>
    <w:rsid w:val="00456D0A"/>
    <w:rsid w:val="00456EAB"/>
    <w:rsid w:val="00456F5D"/>
    <w:rsid w:val="00456FF5"/>
    <w:rsid w:val="00457305"/>
    <w:rsid w:val="00457BCC"/>
    <w:rsid w:val="00457C60"/>
    <w:rsid w:val="00457EC8"/>
    <w:rsid w:val="0046061A"/>
    <w:rsid w:val="00460621"/>
    <w:rsid w:val="00460A79"/>
    <w:rsid w:val="00460BE8"/>
    <w:rsid w:val="00460C09"/>
    <w:rsid w:val="00460FB7"/>
    <w:rsid w:val="00461A52"/>
    <w:rsid w:val="00461C14"/>
    <w:rsid w:val="00461EFB"/>
    <w:rsid w:val="00462810"/>
    <w:rsid w:val="00462CDD"/>
    <w:rsid w:val="00462F4D"/>
    <w:rsid w:val="004631C6"/>
    <w:rsid w:val="004636D8"/>
    <w:rsid w:val="004636F2"/>
    <w:rsid w:val="00463D13"/>
    <w:rsid w:val="00463DBE"/>
    <w:rsid w:val="00465189"/>
    <w:rsid w:val="00465CE2"/>
    <w:rsid w:val="00465FF0"/>
    <w:rsid w:val="004662B1"/>
    <w:rsid w:val="00466626"/>
    <w:rsid w:val="004666B8"/>
    <w:rsid w:val="004668CD"/>
    <w:rsid w:val="00466A13"/>
    <w:rsid w:val="00466B16"/>
    <w:rsid w:val="004673F3"/>
    <w:rsid w:val="00467A8E"/>
    <w:rsid w:val="00467D91"/>
    <w:rsid w:val="00467EF1"/>
    <w:rsid w:val="00467FAA"/>
    <w:rsid w:val="0047058C"/>
    <w:rsid w:val="0047064D"/>
    <w:rsid w:val="00470C4D"/>
    <w:rsid w:val="00470DDD"/>
    <w:rsid w:val="004715D8"/>
    <w:rsid w:val="00471894"/>
    <w:rsid w:val="00472237"/>
    <w:rsid w:val="0047285D"/>
    <w:rsid w:val="00472A62"/>
    <w:rsid w:val="00472CCB"/>
    <w:rsid w:val="00472D88"/>
    <w:rsid w:val="0047313F"/>
    <w:rsid w:val="00473AF0"/>
    <w:rsid w:val="00474312"/>
    <w:rsid w:val="004746B3"/>
    <w:rsid w:val="00474778"/>
    <w:rsid w:val="00474E06"/>
    <w:rsid w:val="00474FE0"/>
    <w:rsid w:val="00475443"/>
    <w:rsid w:val="004758D9"/>
    <w:rsid w:val="00475AEB"/>
    <w:rsid w:val="00475BDF"/>
    <w:rsid w:val="00475D3E"/>
    <w:rsid w:val="00475F36"/>
    <w:rsid w:val="00476128"/>
    <w:rsid w:val="004762AB"/>
    <w:rsid w:val="0047672B"/>
    <w:rsid w:val="0047675E"/>
    <w:rsid w:val="004768EE"/>
    <w:rsid w:val="00476C7F"/>
    <w:rsid w:val="00476E73"/>
    <w:rsid w:val="00476FE7"/>
    <w:rsid w:val="004778F3"/>
    <w:rsid w:val="004801E3"/>
    <w:rsid w:val="00480915"/>
    <w:rsid w:val="00480C35"/>
    <w:rsid w:val="00480F43"/>
    <w:rsid w:val="00480F5B"/>
    <w:rsid w:val="004812C4"/>
    <w:rsid w:val="00481394"/>
    <w:rsid w:val="004813F7"/>
    <w:rsid w:val="004815F0"/>
    <w:rsid w:val="0048185A"/>
    <w:rsid w:val="00481D95"/>
    <w:rsid w:val="00482379"/>
    <w:rsid w:val="0048297F"/>
    <w:rsid w:val="00483885"/>
    <w:rsid w:val="00483B3A"/>
    <w:rsid w:val="00483EB9"/>
    <w:rsid w:val="004840CF"/>
    <w:rsid w:val="0048436C"/>
    <w:rsid w:val="004845A7"/>
    <w:rsid w:val="004854A6"/>
    <w:rsid w:val="0048614A"/>
    <w:rsid w:val="004861EC"/>
    <w:rsid w:val="00486FC3"/>
    <w:rsid w:val="004871C3"/>
    <w:rsid w:val="004875EF"/>
    <w:rsid w:val="0048767E"/>
    <w:rsid w:val="004878EC"/>
    <w:rsid w:val="00487B85"/>
    <w:rsid w:val="00487C4E"/>
    <w:rsid w:val="00487D8D"/>
    <w:rsid w:val="00490243"/>
    <w:rsid w:val="004907CD"/>
    <w:rsid w:val="004909D6"/>
    <w:rsid w:val="00490D45"/>
    <w:rsid w:val="00490E86"/>
    <w:rsid w:val="004911D1"/>
    <w:rsid w:val="004917E7"/>
    <w:rsid w:val="00491BE4"/>
    <w:rsid w:val="00491DA1"/>
    <w:rsid w:val="00491F09"/>
    <w:rsid w:val="00491F8A"/>
    <w:rsid w:val="004923CB"/>
    <w:rsid w:val="00492408"/>
    <w:rsid w:val="00492F0B"/>
    <w:rsid w:val="00493EB3"/>
    <w:rsid w:val="00493EF4"/>
    <w:rsid w:val="004947A3"/>
    <w:rsid w:val="00494D9D"/>
    <w:rsid w:val="004950B4"/>
    <w:rsid w:val="004953DC"/>
    <w:rsid w:val="004953DD"/>
    <w:rsid w:val="0049579C"/>
    <w:rsid w:val="004959C8"/>
    <w:rsid w:val="00495AB6"/>
    <w:rsid w:val="00495E1C"/>
    <w:rsid w:val="00495F70"/>
    <w:rsid w:val="00496780"/>
    <w:rsid w:val="0049681C"/>
    <w:rsid w:val="00496BD4"/>
    <w:rsid w:val="00496BD9"/>
    <w:rsid w:val="004973C8"/>
    <w:rsid w:val="004974F6"/>
    <w:rsid w:val="00497526"/>
    <w:rsid w:val="0049763D"/>
    <w:rsid w:val="00497BFE"/>
    <w:rsid w:val="004A05F9"/>
    <w:rsid w:val="004A075D"/>
    <w:rsid w:val="004A11CB"/>
    <w:rsid w:val="004A1A7B"/>
    <w:rsid w:val="004A1D6B"/>
    <w:rsid w:val="004A25C2"/>
    <w:rsid w:val="004A2C7B"/>
    <w:rsid w:val="004A2E75"/>
    <w:rsid w:val="004A2F57"/>
    <w:rsid w:val="004A336A"/>
    <w:rsid w:val="004A33D3"/>
    <w:rsid w:val="004A360A"/>
    <w:rsid w:val="004A36DD"/>
    <w:rsid w:val="004A386D"/>
    <w:rsid w:val="004A3DD9"/>
    <w:rsid w:val="004A459B"/>
    <w:rsid w:val="004A4EE8"/>
    <w:rsid w:val="004A4F4B"/>
    <w:rsid w:val="004A50FF"/>
    <w:rsid w:val="004A53A0"/>
    <w:rsid w:val="004A55EE"/>
    <w:rsid w:val="004A5E6E"/>
    <w:rsid w:val="004A65A6"/>
    <w:rsid w:val="004A6887"/>
    <w:rsid w:val="004A6C5C"/>
    <w:rsid w:val="004A785E"/>
    <w:rsid w:val="004A78DB"/>
    <w:rsid w:val="004A7A4A"/>
    <w:rsid w:val="004A7C17"/>
    <w:rsid w:val="004A7D89"/>
    <w:rsid w:val="004B0337"/>
    <w:rsid w:val="004B05AA"/>
    <w:rsid w:val="004B0DBC"/>
    <w:rsid w:val="004B1291"/>
    <w:rsid w:val="004B1361"/>
    <w:rsid w:val="004B1A35"/>
    <w:rsid w:val="004B1B34"/>
    <w:rsid w:val="004B1F8E"/>
    <w:rsid w:val="004B263A"/>
    <w:rsid w:val="004B2803"/>
    <w:rsid w:val="004B2BF7"/>
    <w:rsid w:val="004B2FF3"/>
    <w:rsid w:val="004B31A8"/>
    <w:rsid w:val="004B32EE"/>
    <w:rsid w:val="004B39EE"/>
    <w:rsid w:val="004B3B79"/>
    <w:rsid w:val="004B3CAE"/>
    <w:rsid w:val="004B3CE3"/>
    <w:rsid w:val="004B3D79"/>
    <w:rsid w:val="004B3FDF"/>
    <w:rsid w:val="004B45C3"/>
    <w:rsid w:val="004B48E6"/>
    <w:rsid w:val="004B495D"/>
    <w:rsid w:val="004B4B10"/>
    <w:rsid w:val="004B4F5F"/>
    <w:rsid w:val="004B504A"/>
    <w:rsid w:val="004B50B6"/>
    <w:rsid w:val="004B50EB"/>
    <w:rsid w:val="004B59F0"/>
    <w:rsid w:val="004B669C"/>
    <w:rsid w:val="004B669F"/>
    <w:rsid w:val="004B67E6"/>
    <w:rsid w:val="004B68A1"/>
    <w:rsid w:val="004B6DFA"/>
    <w:rsid w:val="004B7035"/>
    <w:rsid w:val="004B76FF"/>
    <w:rsid w:val="004B78A8"/>
    <w:rsid w:val="004B7F9B"/>
    <w:rsid w:val="004C0A0C"/>
    <w:rsid w:val="004C0C16"/>
    <w:rsid w:val="004C0CA6"/>
    <w:rsid w:val="004C0ECA"/>
    <w:rsid w:val="004C0EEE"/>
    <w:rsid w:val="004C0FD5"/>
    <w:rsid w:val="004C10D8"/>
    <w:rsid w:val="004C13AC"/>
    <w:rsid w:val="004C175C"/>
    <w:rsid w:val="004C1F7C"/>
    <w:rsid w:val="004C2EF7"/>
    <w:rsid w:val="004C3B6B"/>
    <w:rsid w:val="004C48CF"/>
    <w:rsid w:val="004C4A21"/>
    <w:rsid w:val="004C5136"/>
    <w:rsid w:val="004C5548"/>
    <w:rsid w:val="004C55EB"/>
    <w:rsid w:val="004C56D3"/>
    <w:rsid w:val="004C58B2"/>
    <w:rsid w:val="004C5C70"/>
    <w:rsid w:val="004C61B3"/>
    <w:rsid w:val="004C68C8"/>
    <w:rsid w:val="004C69E8"/>
    <w:rsid w:val="004C69F9"/>
    <w:rsid w:val="004C71EA"/>
    <w:rsid w:val="004C732B"/>
    <w:rsid w:val="004C756D"/>
    <w:rsid w:val="004C7705"/>
    <w:rsid w:val="004C7740"/>
    <w:rsid w:val="004C7BBD"/>
    <w:rsid w:val="004C7FAB"/>
    <w:rsid w:val="004D0058"/>
    <w:rsid w:val="004D1062"/>
    <w:rsid w:val="004D1B6C"/>
    <w:rsid w:val="004D1C84"/>
    <w:rsid w:val="004D1D59"/>
    <w:rsid w:val="004D2041"/>
    <w:rsid w:val="004D2ED8"/>
    <w:rsid w:val="004D31E7"/>
    <w:rsid w:val="004D3690"/>
    <w:rsid w:val="004D38F8"/>
    <w:rsid w:val="004D3C6B"/>
    <w:rsid w:val="004D3E29"/>
    <w:rsid w:val="004D433A"/>
    <w:rsid w:val="004D4564"/>
    <w:rsid w:val="004D4B6D"/>
    <w:rsid w:val="004D4C71"/>
    <w:rsid w:val="004D4CF1"/>
    <w:rsid w:val="004D4D6E"/>
    <w:rsid w:val="004D500B"/>
    <w:rsid w:val="004D587A"/>
    <w:rsid w:val="004D58FC"/>
    <w:rsid w:val="004D5A07"/>
    <w:rsid w:val="004D5E0D"/>
    <w:rsid w:val="004D6255"/>
    <w:rsid w:val="004D6D9F"/>
    <w:rsid w:val="004D7185"/>
    <w:rsid w:val="004D72CF"/>
    <w:rsid w:val="004D7ADB"/>
    <w:rsid w:val="004E047C"/>
    <w:rsid w:val="004E051F"/>
    <w:rsid w:val="004E0A39"/>
    <w:rsid w:val="004E0ED9"/>
    <w:rsid w:val="004E13DD"/>
    <w:rsid w:val="004E16CD"/>
    <w:rsid w:val="004E18B8"/>
    <w:rsid w:val="004E1A00"/>
    <w:rsid w:val="004E1D35"/>
    <w:rsid w:val="004E2186"/>
    <w:rsid w:val="004E2297"/>
    <w:rsid w:val="004E275A"/>
    <w:rsid w:val="004E2D34"/>
    <w:rsid w:val="004E3B48"/>
    <w:rsid w:val="004E448E"/>
    <w:rsid w:val="004E46DF"/>
    <w:rsid w:val="004E4CC4"/>
    <w:rsid w:val="004E4D16"/>
    <w:rsid w:val="004E517A"/>
    <w:rsid w:val="004E51D9"/>
    <w:rsid w:val="004E5296"/>
    <w:rsid w:val="004E5484"/>
    <w:rsid w:val="004E579D"/>
    <w:rsid w:val="004E5BDD"/>
    <w:rsid w:val="004E60AC"/>
    <w:rsid w:val="004E67A0"/>
    <w:rsid w:val="004E6CBB"/>
    <w:rsid w:val="004E6D5F"/>
    <w:rsid w:val="004E749C"/>
    <w:rsid w:val="004E77FC"/>
    <w:rsid w:val="004E7F46"/>
    <w:rsid w:val="004F0485"/>
    <w:rsid w:val="004F0844"/>
    <w:rsid w:val="004F0887"/>
    <w:rsid w:val="004F0A88"/>
    <w:rsid w:val="004F0AE0"/>
    <w:rsid w:val="004F0B33"/>
    <w:rsid w:val="004F1462"/>
    <w:rsid w:val="004F1BC7"/>
    <w:rsid w:val="004F1BF7"/>
    <w:rsid w:val="004F1CD9"/>
    <w:rsid w:val="004F1D91"/>
    <w:rsid w:val="004F2215"/>
    <w:rsid w:val="004F27FF"/>
    <w:rsid w:val="004F28C3"/>
    <w:rsid w:val="004F299B"/>
    <w:rsid w:val="004F2A95"/>
    <w:rsid w:val="004F2AB2"/>
    <w:rsid w:val="004F2B6B"/>
    <w:rsid w:val="004F2F1D"/>
    <w:rsid w:val="004F3199"/>
    <w:rsid w:val="004F3228"/>
    <w:rsid w:val="004F3239"/>
    <w:rsid w:val="004F33E8"/>
    <w:rsid w:val="004F3681"/>
    <w:rsid w:val="004F3C68"/>
    <w:rsid w:val="004F3E9B"/>
    <w:rsid w:val="004F4022"/>
    <w:rsid w:val="004F441C"/>
    <w:rsid w:val="004F4570"/>
    <w:rsid w:val="004F4A75"/>
    <w:rsid w:val="004F4ECB"/>
    <w:rsid w:val="004F4F16"/>
    <w:rsid w:val="004F5642"/>
    <w:rsid w:val="004F5763"/>
    <w:rsid w:val="004F5996"/>
    <w:rsid w:val="004F6397"/>
    <w:rsid w:val="004F68F4"/>
    <w:rsid w:val="004F6AD1"/>
    <w:rsid w:val="004F78BC"/>
    <w:rsid w:val="004F799A"/>
    <w:rsid w:val="004F7BC2"/>
    <w:rsid w:val="004F7DA7"/>
    <w:rsid w:val="00500286"/>
    <w:rsid w:val="0050050C"/>
    <w:rsid w:val="0050051E"/>
    <w:rsid w:val="005015F2"/>
    <w:rsid w:val="005016B2"/>
    <w:rsid w:val="00501936"/>
    <w:rsid w:val="0050199C"/>
    <w:rsid w:val="005021F6"/>
    <w:rsid w:val="005022EA"/>
    <w:rsid w:val="00502444"/>
    <w:rsid w:val="00502A41"/>
    <w:rsid w:val="00502D02"/>
    <w:rsid w:val="00502D2E"/>
    <w:rsid w:val="00502E30"/>
    <w:rsid w:val="00502F03"/>
    <w:rsid w:val="0050302E"/>
    <w:rsid w:val="00503079"/>
    <w:rsid w:val="00503147"/>
    <w:rsid w:val="00503260"/>
    <w:rsid w:val="005036B3"/>
    <w:rsid w:val="00503B35"/>
    <w:rsid w:val="00504452"/>
    <w:rsid w:val="00504B5F"/>
    <w:rsid w:val="00504BB4"/>
    <w:rsid w:val="00504D93"/>
    <w:rsid w:val="005052A9"/>
    <w:rsid w:val="005057CB"/>
    <w:rsid w:val="0050594D"/>
    <w:rsid w:val="00505AED"/>
    <w:rsid w:val="00505C95"/>
    <w:rsid w:val="00505D08"/>
    <w:rsid w:val="00505E8C"/>
    <w:rsid w:val="0050603C"/>
    <w:rsid w:val="005065C3"/>
    <w:rsid w:val="005066F8"/>
    <w:rsid w:val="00506BCE"/>
    <w:rsid w:val="00506D6A"/>
    <w:rsid w:val="00506F81"/>
    <w:rsid w:val="00507AF8"/>
    <w:rsid w:val="00507D37"/>
    <w:rsid w:val="00507F12"/>
    <w:rsid w:val="005101BB"/>
    <w:rsid w:val="00510314"/>
    <w:rsid w:val="0051048B"/>
    <w:rsid w:val="005105CA"/>
    <w:rsid w:val="005105EE"/>
    <w:rsid w:val="0051063F"/>
    <w:rsid w:val="00510B20"/>
    <w:rsid w:val="00510D95"/>
    <w:rsid w:val="00510DD5"/>
    <w:rsid w:val="005110A4"/>
    <w:rsid w:val="005114E5"/>
    <w:rsid w:val="005116ED"/>
    <w:rsid w:val="00511A63"/>
    <w:rsid w:val="0051208A"/>
    <w:rsid w:val="00512208"/>
    <w:rsid w:val="005126A7"/>
    <w:rsid w:val="005126E6"/>
    <w:rsid w:val="00512A1E"/>
    <w:rsid w:val="00512A75"/>
    <w:rsid w:val="00512E50"/>
    <w:rsid w:val="00512F42"/>
    <w:rsid w:val="00513539"/>
    <w:rsid w:val="00513871"/>
    <w:rsid w:val="005138A0"/>
    <w:rsid w:val="00513A10"/>
    <w:rsid w:val="00513B82"/>
    <w:rsid w:val="0051469F"/>
    <w:rsid w:val="00514950"/>
    <w:rsid w:val="00514CD5"/>
    <w:rsid w:val="005150A3"/>
    <w:rsid w:val="005150F5"/>
    <w:rsid w:val="005150FC"/>
    <w:rsid w:val="0051514C"/>
    <w:rsid w:val="0051581B"/>
    <w:rsid w:val="00515FDC"/>
    <w:rsid w:val="0051605F"/>
    <w:rsid w:val="005168B1"/>
    <w:rsid w:val="0051716D"/>
    <w:rsid w:val="0051719B"/>
    <w:rsid w:val="00517214"/>
    <w:rsid w:val="0051725C"/>
    <w:rsid w:val="005173FA"/>
    <w:rsid w:val="005177D4"/>
    <w:rsid w:val="0051780E"/>
    <w:rsid w:val="00517851"/>
    <w:rsid w:val="00517EED"/>
    <w:rsid w:val="00520AE1"/>
    <w:rsid w:val="00520C5D"/>
    <w:rsid w:val="00520E4A"/>
    <w:rsid w:val="005214D4"/>
    <w:rsid w:val="00521F19"/>
    <w:rsid w:val="00522846"/>
    <w:rsid w:val="00522B84"/>
    <w:rsid w:val="00522D77"/>
    <w:rsid w:val="005230E0"/>
    <w:rsid w:val="00523696"/>
    <w:rsid w:val="00523F3E"/>
    <w:rsid w:val="00524298"/>
    <w:rsid w:val="005255AF"/>
    <w:rsid w:val="00525BE3"/>
    <w:rsid w:val="00525EB9"/>
    <w:rsid w:val="00525F45"/>
    <w:rsid w:val="00525F75"/>
    <w:rsid w:val="00525FBD"/>
    <w:rsid w:val="00526394"/>
    <w:rsid w:val="0052639A"/>
    <w:rsid w:val="005269D9"/>
    <w:rsid w:val="00526A4C"/>
    <w:rsid w:val="00526B20"/>
    <w:rsid w:val="00526D3D"/>
    <w:rsid w:val="00527602"/>
    <w:rsid w:val="0052796F"/>
    <w:rsid w:val="00527AE5"/>
    <w:rsid w:val="00527AFD"/>
    <w:rsid w:val="005304CB"/>
    <w:rsid w:val="0053094B"/>
    <w:rsid w:val="00530A4A"/>
    <w:rsid w:val="00530CFB"/>
    <w:rsid w:val="00530D13"/>
    <w:rsid w:val="00530EDD"/>
    <w:rsid w:val="00530F4A"/>
    <w:rsid w:val="00531058"/>
    <w:rsid w:val="0053157F"/>
    <w:rsid w:val="00531703"/>
    <w:rsid w:val="005319BB"/>
    <w:rsid w:val="00531A9D"/>
    <w:rsid w:val="00531D66"/>
    <w:rsid w:val="0053202A"/>
    <w:rsid w:val="00532179"/>
    <w:rsid w:val="00532AAB"/>
    <w:rsid w:val="00532DDA"/>
    <w:rsid w:val="005330F1"/>
    <w:rsid w:val="00533637"/>
    <w:rsid w:val="005337ED"/>
    <w:rsid w:val="00533CF7"/>
    <w:rsid w:val="005348C8"/>
    <w:rsid w:val="005348E6"/>
    <w:rsid w:val="00534C6C"/>
    <w:rsid w:val="00534F5C"/>
    <w:rsid w:val="0053544B"/>
    <w:rsid w:val="00535849"/>
    <w:rsid w:val="00535B39"/>
    <w:rsid w:val="00535BD6"/>
    <w:rsid w:val="00535ECD"/>
    <w:rsid w:val="00536232"/>
    <w:rsid w:val="00537481"/>
    <w:rsid w:val="005379E6"/>
    <w:rsid w:val="00537E55"/>
    <w:rsid w:val="00540249"/>
    <w:rsid w:val="00540256"/>
    <w:rsid w:val="005404E3"/>
    <w:rsid w:val="00540771"/>
    <w:rsid w:val="00540C49"/>
    <w:rsid w:val="005414F5"/>
    <w:rsid w:val="0054164F"/>
    <w:rsid w:val="00541B49"/>
    <w:rsid w:val="00542243"/>
    <w:rsid w:val="00542635"/>
    <w:rsid w:val="005428FD"/>
    <w:rsid w:val="00542A66"/>
    <w:rsid w:val="00542B33"/>
    <w:rsid w:val="005433C0"/>
    <w:rsid w:val="00543461"/>
    <w:rsid w:val="00543651"/>
    <w:rsid w:val="00543775"/>
    <w:rsid w:val="00543B2E"/>
    <w:rsid w:val="005442B2"/>
    <w:rsid w:val="0054444D"/>
    <w:rsid w:val="0054457C"/>
    <w:rsid w:val="00544DA9"/>
    <w:rsid w:val="00545074"/>
    <w:rsid w:val="005452A3"/>
    <w:rsid w:val="00545307"/>
    <w:rsid w:val="00545382"/>
    <w:rsid w:val="00546084"/>
    <w:rsid w:val="00546103"/>
    <w:rsid w:val="0054633F"/>
    <w:rsid w:val="005465C8"/>
    <w:rsid w:val="00546610"/>
    <w:rsid w:val="005468B1"/>
    <w:rsid w:val="005472EA"/>
    <w:rsid w:val="00547606"/>
    <w:rsid w:val="00547709"/>
    <w:rsid w:val="00547770"/>
    <w:rsid w:val="005477FB"/>
    <w:rsid w:val="00547A00"/>
    <w:rsid w:val="005501DB"/>
    <w:rsid w:val="005504BC"/>
    <w:rsid w:val="00550792"/>
    <w:rsid w:val="005509F6"/>
    <w:rsid w:val="00550B46"/>
    <w:rsid w:val="00550C1C"/>
    <w:rsid w:val="00550F85"/>
    <w:rsid w:val="0055165E"/>
    <w:rsid w:val="00551F7E"/>
    <w:rsid w:val="005520FD"/>
    <w:rsid w:val="00552615"/>
    <w:rsid w:val="00552862"/>
    <w:rsid w:val="00552CA5"/>
    <w:rsid w:val="005536E6"/>
    <w:rsid w:val="0055372D"/>
    <w:rsid w:val="00553C9C"/>
    <w:rsid w:val="00553D34"/>
    <w:rsid w:val="00554112"/>
    <w:rsid w:val="005546D5"/>
    <w:rsid w:val="005548B2"/>
    <w:rsid w:val="00554B92"/>
    <w:rsid w:val="00554C23"/>
    <w:rsid w:val="0055559F"/>
    <w:rsid w:val="00555945"/>
    <w:rsid w:val="00555D21"/>
    <w:rsid w:val="00556A54"/>
    <w:rsid w:val="0055713A"/>
    <w:rsid w:val="00557336"/>
    <w:rsid w:val="00557343"/>
    <w:rsid w:val="0055766B"/>
    <w:rsid w:val="00557B04"/>
    <w:rsid w:val="00557F2F"/>
    <w:rsid w:val="00560026"/>
    <w:rsid w:val="00560390"/>
    <w:rsid w:val="00560577"/>
    <w:rsid w:val="00560B53"/>
    <w:rsid w:val="005614BC"/>
    <w:rsid w:val="00561843"/>
    <w:rsid w:val="00561C65"/>
    <w:rsid w:val="0056228D"/>
    <w:rsid w:val="0056243F"/>
    <w:rsid w:val="00562AA9"/>
    <w:rsid w:val="00562B3B"/>
    <w:rsid w:val="00563248"/>
    <w:rsid w:val="005632A7"/>
    <w:rsid w:val="005635E1"/>
    <w:rsid w:val="00563E27"/>
    <w:rsid w:val="00563E5A"/>
    <w:rsid w:val="00564019"/>
    <w:rsid w:val="00564D19"/>
    <w:rsid w:val="005651B2"/>
    <w:rsid w:val="0056529A"/>
    <w:rsid w:val="005655A1"/>
    <w:rsid w:val="00565703"/>
    <w:rsid w:val="00565D1C"/>
    <w:rsid w:val="0056604F"/>
    <w:rsid w:val="005661D5"/>
    <w:rsid w:val="00566377"/>
    <w:rsid w:val="00566518"/>
    <w:rsid w:val="005669B5"/>
    <w:rsid w:val="00566B91"/>
    <w:rsid w:val="00567024"/>
    <w:rsid w:val="00570144"/>
    <w:rsid w:val="00570539"/>
    <w:rsid w:val="00570909"/>
    <w:rsid w:val="00571801"/>
    <w:rsid w:val="005726BC"/>
    <w:rsid w:val="00572EAF"/>
    <w:rsid w:val="005730F3"/>
    <w:rsid w:val="00573130"/>
    <w:rsid w:val="0057339F"/>
    <w:rsid w:val="00573C07"/>
    <w:rsid w:val="00573E0C"/>
    <w:rsid w:val="00573F6C"/>
    <w:rsid w:val="005742B8"/>
    <w:rsid w:val="0057433B"/>
    <w:rsid w:val="005743B1"/>
    <w:rsid w:val="0057465B"/>
    <w:rsid w:val="005749E0"/>
    <w:rsid w:val="00574BDE"/>
    <w:rsid w:val="00575727"/>
    <w:rsid w:val="0057580B"/>
    <w:rsid w:val="0057596C"/>
    <w:rsid w:val="00575BD3"/>
    <w:rsid w:val="00575FB0"/>
    <w:rsid w:val="005760C8"/>
    <w:rsid w:val="005766BA"/>
    <w:rsid w:val="00576728"/>
    <w:rsid w:val="0057681C"/>
    <w:rsid w:val="00576FAC"/>
    <w:rsid w:val="0057703A"/>
    <w:rsid w:val="00580167"/>
    <w:rsid w:val="00580462"/>
    <w:rsid w:val="00580470"/>
    <w:rsid w:val="00581197"/>
    <w:rsid w:val="005811CA"/>
    <w:rsid w:val="005817C5"/>
    <w:rsid w:val="00581825"/>
    <w:rsid w:val="005818A8"/>
    <w:rsid w:val="00581C76"/>
    <w:rsid w:val="00581E61"/>
    <w:rsid w:val="00581FA7"/>
    <w:rsid w:val="00582287"/>
    <w:rsid w:val="0058235F"/>
    <w:rsid w:val="00582964"/>
    <w:rsid w:val="00582D1C"/>
    <w:rsid w:val="00582D44"/>
    <w:rsid w:val="00583053"/>
    <w:rsid w:val="00583789"/>
    <w:rsid w:val="00583F58"/>
    <w:rsid w:val="00584383"/>
    <w:rsid w:val="0058583B"/>
    <w:rsid w:val="0058589E"/>
    <w:rsid w:val="00585F65"/>
    <w:rsid w:val="00586231"/>
    <w:rsid w:val="005862E5"/>
    <w:rsid w:val="00586350"/>
    <w:rsid w:val="0058662B"/>
    <w:rsid w:val="00586BD0"/>
    <w:rsid w:val="00586C7F"/>
    <w:rsid w:val="00587171"/>
    <w:rsid w:val="005873E7"/>
    <w:rsid w:val="00587441"/>
    <w:rsid w:val="00587529"/>
    <w:rsid w:val="005876B5"/>
    <w:rsid w:val="0058792C"/>
    <w:rsid w:val="00587A48"/>
    <w:rsid w:val="00587D99"/>
    <w:rsid w:val="00587DD7"/>
    <w:rsid w:val="0059027F"/>
    <w:rsid w:val="005908B8"/>
    <w:rsid w:val="00591216"/>
    <w:rsid w:val="005914E8"/>
    <w:rsid w:val="005916D6"/>
    <w:rsid w:val="0059174E"/>
    <w:rsid w:val="00591884"/>
    <w:rsid w:val="005922F0"/>
    <w:rsid w:val="005923F6"/>
    <w:rsid w:val="00593D70"/>
    <w:rsid w:val="00593F13"/>
    <w:rsid w:val="005947F6"/>
    <w:rsid w:val="0059547B"/>
    <w:rsid w:val="00595593"/>
    <w:rsid w:val="005955AA"/>
    <w:rsid w:val="005958F7"/>
    <w:rsid w:val="005969C1"/>
    <w:rsid w:val="00596B40"/>
    <w:rsid w:val="00596B57"/>
    <w:rsid w:val="00596C23"/>
    <w:rsid w:val="00596E88"/>
    <w:rsid w:val="00596F9A"/>
    <w:rsid w:val="00597835"/>
    <w:rsid w:val="00597A19"/>
    <w:rsid w:val="00597B7B"/>
    <w:rsid w:val="00597C2C"/>
    <w:rsid w:val="005A01E0"/>
    <w:rsid w:val="005A02FA"/>
    <w:rsid w:val="005A0D6A"/>
    <w:rsid w:val="005A0F4C"/>
    <w:rsid w:val="005A1029"/>
    <w:rsid w:val="005A1166"/>
    <w:rsid w:val="005A12E9"/>
    <w:rsid w:val="005A15CA"/>
    <w:rsid w:val="005A1765"/>
    <w:rsid w:val="005A18F9"/>
    <w:rsid w:val="005A1E7F"/>
    <w:rsid w:val="005A21DD"/>
    <w:rsid w:val="005A260A"/>
    <w:rsid w:val="005A2898"/>
    <w:rsid w:val="005A2A92"/>
    <w:rsid w:val="005A2DB5"/>
    <w:rsid w:val="005A331B"/>
    <w:rsid w:val="005A3843"/>
    <w:rsid w:val="005A3D75"/>
    <w:rsid w:val="005A4025"/>
    <w:rsid w:val="005A40B8"/>
    <w:rsid w:val="005A43E8"/>
    <w:rsid w:val="005A458A"/>
    <w:rsid w:val="005A48D9"/>
    <w:rsid w:val="005A5251"/>
    <w:rsid w:val="005A54F2"/>
    <w:rsid w:val="005A5BD2"/>
    <w:rsid w:val="005A5D75"/>
    <w:rsid w:val="005A6511"/>
    <w:rsid w:val="005A687F"/>
    <w:rsid w:val="005A6A75"/>
    <w:rsid w:val="005A6B0E"/>
    <w:rsid w:val="005A6B6E"/>
    <w:rsid w:val="005A7FEC"/>
    <w:rsid w:val="005B016B"/>
    <w:rsid w:val="005B01A0"/>
    <w:rsid w:val="005B05E0"/>
    <w:rsid w:val="005B05EF"/>
    <w:rsid w:val="005B085F"/>
    <w:rsid w:val="005B0D49"/>
    <w:rsid w:val="005B115A"/>
    <w:rsid w:val="005B1424"/>
    <w:rsid w:val="005B15FF"/>
    <w:rsid w:val="005B20AB"/>
    <w:rsid w:val="005B2905"/>
    <w:rsid w:val="005B2B6B"/>
    <w:rsid w:val="005B30F0"/>
    <w:rsid w:val="005B3660"/>
    <w:rsid w:val="005B3ADB"/>
    <w:rsid w:val="005B3BB3"/>
    <w:rsid w:val="005B4653"/>
    <w:rsid w:val="005B4F17"/>
    <w:rsid w:val="005B5220"/>
    <w:rsid w:val="005B5359"/>
    <w:rsid w:val="005B5939"/>
    <w:rsid w:val="005B6025"/>
    <w:rsid w:val="005B60CD"/>
    <w:rsid w:val="005B66D5"/>
    <w:rsid w:val="005B6CDC"/>
    <w:rsid w:val="005B6FF2"/>
    <w:rsid w:val="005B7604"/>
    <w:rsid w:val="005B76F2"/>
    <w:rsid w:val="005C0041"/>
    <w:rsid w:val="005C008D"/>
    <w:rsid w:val="005C009B"/>
    <w:rsid w:val="005C013D"/>
    <w:rsid w:val="005C0654"/>
    <w:rsid w:val="005C0848"/>
    <w:rsid w:val="005C0AAE"/>
    <w:rsid w:val="005C0CE4"/>
    <w:rsid w:val="005C0E2E"/>
    <w:rsid w:val="005C10C5"/>
    <w:rsid w:val="005C11B2"/>
    <w:rsid w:val="005C1410"/>
    <w:rsid w:val="005C141F"/>
    <w:rsid w:val="005C2082"/>
    <w:rsid w:val="005C243F"/>
    <w:rsid w:val="005C24DA"/>
    <w:rsid w:val="005C2C5C"/>
    <w:rsid w:val="005C33D3"/>
    <w:rsid w:val="005C3B56"/>
    <w:rsid w:val="005C3B6B"/>
    <w:rsid w:val="005C3E78"/>
    <w:rsid w:val="005C3F20"/>
    <w:rsid w:val="005C41E7"/>
    <w:rsid w:val="005C4602"/>
    <w:rsid w:val="005C462E"/>
    <w:rsid w:val="005C4A72"/>
    <w:rsid w:val="005C5642"/>
    <w:rsid w:val="005C59A5"/>
    <w:rsid w:val="005C5B63"/>
    <w:rsid w:val="005C5C85"/>
    <w:rsid w:val="005C6262"/>
    <w:rsid w:val="005C6442"/>
    <w:rsid w:val="005C65B7"/>
    <w:rsid w:val="005C6C45"/>
    <w:rsid w:val="005C716B"/>
    <w:rsid w:val="005C74EE"/>
    <w:rsid w:val="005C7A6F"/>
    <w:rsid w:val="005C7CDC"/>
    <w:rsid w:val="005D14BF"/>
    <w:rsid w:val="005D15C9"/>
    <w:rsid w:val="005D1761"/>
    <w:rsid w:val="005D198E"/>
    <w:rsid w:val="005D1E47"/>
    <w:rsid w:val="005D2332"/>
    <w:rsid w:val="005D238C"/>
    <w:rsid w:val="005D280D"/>
    <w:rsid w:val="005D29F1"/>
    <w:rsid w:val="005D2AFE"/>
    <w:rsid w:val="005D2D11"/>
    <w:rsid w:val="005D2D32"/>
    <w:rsid w:val="005D2F33"/>
    <w:rsid w:val="005D36F0"/>
    <w:rsid w:val="005D3759"/>
    <w:rsid w:val="005D3A23"/>
    <w:rsid w:val="005D4001"/>
    <w:rsid w:val="005D41D2"/>
    <w:rsid w:val="005D42F8"/>
    <w:rsid w:val="005D4B51"/>
    <w:rsid w:val="005D517C"/>
    <w:rsid w:val="005D51D4"/>
    <w:rsid w:val="005D54A1"/>
    <w:rsid w:val="005D5533"/>
    <w:rsid w:val="005D5E3B"/>
    <w:rsid w:val="005D5F0E"/>
    <w:rsid w:val="005D660E"/>
    <w:rsid w:val="005D6B72"/>
    <w:rsid w:val="005D7221"/>
    <w:rsid w:val="005D7459"/>
    <w:rsid w:val="005D78F7"/>
    <w:rsid w:val="005D7C6C"/>
    <w:rsid w:val="005D7F51"/>
    <w:rsid w:val="005E015A"/>
    <w:rsid w:val="005E03CC"/>
    <w:rsid w:val="005E0AEF"/>
    <w:rsid w:val="005E0E12"/>
    <w:rsid w:val="005E1095"/>
    <w:rsid w:val="005E13F9"/>
    <w:rsid w:val="005E1D91"/>
    <w:rsid w:val="005E23F7"/>
    <w:rsid w:val="005E2B6F"/>
    <w:rsid w:val="005E32D3"/>
    <w:rsid w:val="005E3A26"/>
    <w:rsid w:val="005E43AC"/>
    <w:rsid w:val="005E49BC"/>
    <w:rsid w:val="005E4D62"/>
    <w:rsid w:val="005E4ECC"/>
    <w:rsid w:val="005E4F4E"/>
    <w:rsid w:val="005E6040"/>
    <w:rsid w:val="005E69E2"/>
    <w:rsid w:val="005E72A4"/>
    <w:rsid w:val="005E73CC"/>
    <w:rsid w:val="005F00EB"/>
    <w:rsid w:val="005F0568"/>
    <w:rsid w:val="005F0882"/>
    <w:rsid w:val="005F0AB4"/>
    <w:rsid w:val="005F0ED7"/>
    <w:rsid w:val="005F1047"/>
    <w:rsid w:val="005F175B"/>
    <w:rsid w:val="005F1778"/>
    <w:rsid w:val="005F17A8"/>
    <w:rsid w:val="005F19A5"/>
    <w:rsid w:val="005F23B9"/>
    <w:rsid w:val="005F2426"/>
    <w:rsid w:val="005F292A"/>
    <w:rsid w:val="005F2B65"/>
    <w:rsid w:val="005F2BD1"/>
    <w:rsid w:val="005F2C38"/>
    <w:rsid w:val="005F35BB"/>
    <w:rsid w:val="005F394D"/>
    <w:rsid w:val="005F3CA7"/>
    <w:rsid w:val="005F3ED2"/>
    <w:rsid w:val="005F4621"/>
    <w:rsid w:val="005F511B"/>
    <w:rsid w:val="005F57EF"/>
    <w:rsid w:val="005F5AC3"/>
    <w:rsid w:val="005F5D68"/>
    <w:rsid w:val="005F5D69"/>
    <w:rsid w:val="005F60A1"/>
    <w:rsid w:val="005F63DA"/>
    <w:rsid w:val="005F654B"/>
    <w:rsid w:val="005F6927"/>
    <w:rsid w:val="005F70C0"/>
    <w:rsid w:val="005F712F"/>
    <w:rsid w:val="005F73F4"/>
    <w:rsid w:val="005F7492"/>
    <w:rsid w:val="005F752C"/>
    <w:rsid w:val="005F75DC"/>
    <w:rsid w:val="005F7775"/>
    <w:rsid w:val="005F7DF5"/>
    <w:rsid w:val="00600228"/>
    <w:rsid w:val="00600365"/>
    <w:rsid w:val="006008FF"/>
    <w:rsid w:val="00601420"/>
    <w:rsid w:val="0060179F"/>
    <w:rsid w:val="0060182C"/>
    <w:rsid w:val="00601FB0"/>
    <w:rsid w:val="00602096"/>
    <w:rsid w:val="0060214A"/>
    <w:rsid w:val="006021E4"/>
    <w:rsid w:val="006025FD"/>
    <w:rsid w:val="006028B6"/>
    <w:rsid w:val="006028F4"/>
    <w:rsid w:val="0060318E"/>
    <w:rsid w:val="00603935"/>
    <w:rsid w:val="00603BF3"/>
    <w:rsid w:val="00604132"/>
    <w:rsid w:val="00604769"/>
    <w:rsid w:val="00604ACA"/>
    <w:rsid w:val="00604DF8"/>
    <w:rsid w:val="00604E9D"/>
    <w:rsid w:val="00605695"/>
    <w:rsid w:val="00605708"/>
    <w:rsid w:val="00605B1F"/>
    <w:rsid w:val="00605C4D"/>
    <w:rsid w:val="0060628D"/>
    <w:rsid w:val="006068DC"/>
    <w:rsid w:val="006068F8"/>
    <w:rsid w:val="00606FE7"/>
    <w:rsid w:val="0060714D"/>
    <w:rsid w:val="00607261"/>
    <w:rsid w:val="0060730B"/>
    <w:rsid w:val="00607501"/>
    <w:rsid w:val="0061075F"/>
    <w:rsid w:val="00610E9F"/>
    <w:rsid w:val="00611095"/>
    <w:rsid w:val="00611150"/>
    <w:rsid w:val="0061130B"/>
    <w:rsid w:val="006113F8"/>
    <w:rsid w:val="00611475"/>
    <w:rsid w:val="006117C0"/>
    <w:rsid w:val="00611A89"/>
    <w:rsid w:val="00611BC4"/>
    <w:rsid w:val="00611C46"/>
    <w:rsid w:val="00611F50"/>
    <w:rsid w:val="00612A9C"/>
    <w:rsid w:val="00612F1F"/>
    <w:rsid w:val="00612F5C"/>
    <w:rsid w:val="00613826"/>
    <w:rsid w:val="006140BB"/>
    <w:rsid w:val="006146B4"/>
    <w:rsid w:val="006146DB"/>
    <w:rsid w:val="00614C36"/>
    <w:rsid w:val="006152F9"/>
    <w:rsid w:val="006153F7"/>
    <w:rsid w:val="00615725"/>
    <w:rsid w:val="00616055"/>
    <w:rsid w:val="00616B01"/>
    <w:rsid w:val="00616B02"/>
    <w:rsid w:val="00616B7E"/>
    <w:rsid w:val="00617463"/>
    <w:rsid w:val="006175F6"/>
    <w:rsid w:val="00617921"/>
    <w:rsid w:val="0062000C"/>
    <w:rsid w:val="006200AE"/>
    <w:rsid w:val="00620585"/>
    <w:rsid w:val="00620741"/>
    <w:rsid w:val="006207CA"/>
    <w:rsid w:val="00621485"/>
    <w:rsid w:val="006219AB"/>
    <w:rsid w:val="00621E58"/>
    <w:rsid w:val="00621FCC"/>
    <w:rsid w:val="006224EB"/>
    <w:rsid w:val="0062288B"/>
    <w:rsid w:val="006229A8"/>
    <w:rsid w:val="006230E4"/>
    <w:rsid w:val="00623288"/>
    <w:rsid w:val="0062370F"/>
    <w:rsid w:val="00623DAF"/>
    <w:rsid w:val="00623DF9"/>
    <w:rsid w:val="00624084"/>
    <w:rsid w:val="00624969"/>
    <w:rsid w:val="00624BA9"/>
    <w:rsid w:val="00624E18"/>
    <w:rsid w:val="00624EE7"/>
    <w:rsid w:val="00624FC1"/>
    <w:rsid w:val="006250C2"/>
    <w:rsid w:val="006256A2"/>
    <w:rsid w:val="006257DA"/>
    <w:rsid w:val="006258DE"/>
    <w:rsid w:val="00625EAD"/>
    <w:rsid w:val="0062600D"/>
    <w:rsid w:val="00626040"/>
    <w:rsid w:val="00626319"/>
    <w:rsid w:val="0062643F"/>
    <w:rsid w:val="0062660D"/>
    <w:rsid w:val="006266C2"/>
    <w:rsid w:val="00626BD6"/>
    <w:rsid w:val="00626C4D"/>
    <w:rsid w:val="00626E64"/>
    <w:rsid w:val="00626F1A"/>
    <w:rsid w:val="006270B5"/>
    <w:rsid w:val="00627697"/>
    <w:rsid w:val="0062769C"/>
    <w:rsid w:val="006277F9"/>
    <w:rsid w:val="00627D7C"/>
    <w:rsid w:val="00627DFA"/>
    <w:rsid w:val="0063033E"/>
    <w:rsid w:val="00630AAE"/>
    <w:rsid w:val="00630B6E"/>
    <w:rsid w:val="00630D28"/>
    <w:rsid w:val="006312D7"/>
    <w:rsid w:val="00631361"/>
    <w:rsid w:val="00631573"/>
    <w:rsid w:val="006318D0"/>
    <w:rsid w:val="00631D1C"/>
    <w:rsid w:val="00631DE4"/>
    <w:rsid w:val="00631FDC"/>
    <w:rsid w:val="00632246"/>
    <w:rsid w:val="0063286D"/>
    <w:rsid w:val="00632985"/>
    <w:rsid w:val="006330E8"/>
    <w:rsid w:val="006337FE"/>
    <w:rsid w:val="006338DF"/>
    <w:rsid w:val="00633962"/>
    <w:rsid w:val="00633DF4"/>
    <w:rsid w:val="00634163"/>
    <w:rsid w:val="00634621"/>
    <w:rsid w:val="006348C9"/>
    <w:rsid w:val="006351EB"/>
    <w:rsid w:val="00635624"/>
    <w:rsid w:val="006359A2"/>
    <w:rsid w:val="006359C2"/>
    <w:rsid w:val="00635C12"/>
    <w:rsid w:val="00635FC9"/>
    <w:rsid w:val="00636135"/>
    <w:rsid w:val="00636319"/>
    <w:rsid w:val="00636E3F"/>
    <w:rsid w:val="006372CE"/>
    <w:rsid w:val="006375C7"/>
    <w:rsid w:val="006378B1"/>
    <w:rsid w:val="00637AC3"/>
    <w:rsid w:val="00637F66"/>
    <w:rsid w:val="00640242"/>
    <w:rsid w:val="006404D3"/>
    <w:rsid w:val="00640BEE"/>
    <w:rsid w:val="00640E65"/>
    <w:rsid w:val="00640FC6"/>
    <w:rsid w:val="0064143F"/>
    <w:rsid w:val="00641675"/>
    <w:rsid w:val="00641C28"/>
    <w:rsid w:val="00642827"/>
    <w:rsid w:val="006428DC"/>
    <w:rsid w:val="00642BC3"/>
    <w:rsid w:val="00642F80"/>
    <w:rsid w:val="00643370"/>
    <w:rsid w:val="0064377E"/>
    <w:rsid w:val="00643862"/>
    <w:rsid w:val="00643A5E"/>
    <w:rsid w:val="006441A2"/>
    <w:rsid w:val="006441B5"/>
    <w:rsid w:val="00645113"/>
    <w:rsid w:val="00645284"/>
    <w:rsid w:val="0064546C"/>
    <w:rsid w:val="006468F9"/>
    <w:rsid w:val="00646A9A"/>
    <w:rsid w:val="006471BA"/>
    <w:rsid w:val="00647497"/>
    <w:rsid w:val="00647518"/>
    <w:rsid w:val="00647CFC"/>
    <w:rsid w:val="0065005C"/>
    <w:rsid w:val="00650092"/>
    <w:rsid w:val="0065042F"/>
    <w:rsid w:val="00650DB8"/>
    <w:rsid w:val="00651237"/>
    <w:rsid w:val="00651412"/>
    <w:rsid w:val="00651610"/>
    <w:rsid w:val="00651760"/>
    <w:rsid w:val="006518B7"/>
    <w:rsid w:val="00651B3E"/>
    <w:rsid w:val="00651DA1"/>
    <w:rsid w:val="00651EC3"/>
    <w:rsid w:val="00651F13"/>
    <w:rsid w:val="00652317"/>
    <w:rsid w:val="006524E1"/>
    <w:rsid w:val="006525EB"/>
    <w:rsid w:val="00652ABC"/>
    <w:rsid w:val="00652CC0"/>
    <w:rsid w:val="00652F51"/>
    <w:rsid w:val="00653467"/>
    <w:rsid w:val="00653EB2"/>
    <w:rsid w:val="0065451E"/>
    <w:rsid w:val="0065528F"/>
    <w:rsid w:val="006553F3"/>
    <w:rsid w:val="00655476"/>
    <w:rsid w:val="00655C6B"/>
    <w:rsid w:val="0065605C"/>
    <w:rsid w:val="0065615C"/>
    <w:rsid w:val="00656371"/>
    <w:rsid w:val="00656712"/>
    <w:rsid w:val="00656ECE"/>
    <w:rsid w:val="0065774F"/>
    <w:rsid w:val="00657867"/>
    <w:rsid w:val="00657BEB"/>
    <w:rsid w:val="00657EE3"/>
    <w:rsid w:val="00657EFB"/>
    <w:rsid w:val="00660190"/>
    <w:rsid w:val="006609C6"/>
    <w:rsid w:val="00660BDC"/>
    <w:rsid w:val="00660CC5"/>
    <w:rsid w:val="00660FA7"/>
    <w:rsid w:val="00661064"/>
    <w:rsid w:val="00661BC7"/>
    <w:rsid w:val="00661E04"/>
    <w:rsid w:val="006628C2"/>
    <w:rsid w:val="00662989"/>
    <w:rsid w:val="006629DB"/>
    <w:rsid w:val="00662E62"/>
    <w:rsid w:val="00663033"/>
    <w:rsid w:val="0066329E"/>
    <w:rsid w:val="006636C0"/>
    <w:rsid w:val="00663767"/>
    <w:rsid w:val="00663DA8"/>
    <w:rsid w:val="006644AB"/>
    <w:rsid w:val="006647EE"/>
    <w:rsid w:val="00664AA0"/>
    <w:rsid w:val="00664EDA"/>
    <w:rsid w:val="00664F73"/>
    <w:rsid w:val="00665EA0"/>
    <w:rsid w:val="0066612D"/>
    <w:rsid w:val="006664D4"/>
    <w:rsid w:val="00666FFC"/>
    <w:rsid w:val="00667523"/>
    <w:rsid w:val="006702B8"/>
    <w:rsid w:val="00670318"/>
    <w:rsid w:val="00670868"/>
    <w:rsid w:val="00670B27"/>
    <w:rsid w:val="00670DF4"/>
    <w:rsid w:val="0067160B"/>
    <w:rsid w:val="00671B8A"/>
    <w:rsid w:val="006723B2"/>
    <w:rsid w:val="0067270D"/>
    <w:rsid w:val="0067282E"/>
    <w:rsid w:val="006731D6"/>
    <w:rsid w:val="006734F2"/>
    <w:rsid w:val="006739E0"/>
    <w:rsid w:val="00673DDB"/>
    <w:rsid w:val="00674205"/>
    <w:rsid w:val="0067447C"/>
    <w:rsid w:val="00674587"/>
    <w:rsid w:val="006748D1"/>
    <w:rsid w:val="0067498A"/>
    <w:rsid w:val="00674CEA"/>
    <w:rsid w:val="0067538A"/>
    <w:rsid w:val="00675444"/>
    <w:rsid w:val="006755F8"/>
    <w:rsid w:val="00675AE3"/>
    <w:rsid w:val="00675B0E"/>
    <w:rsid w:val="00675BED"/>
    <w:rsid w:val="00675E23"/>
    <w:rsid w:val="00675F70"/>
    <w:rsid w:val="0067688C"/>
    <w:rsid w:val="0067692E"/>
    <w:rsid w:val="006770D5"/>
    <w:rsid w:val="006770F0"/>
    <w:rsid w:val="006775AC"/>
    <w:rsid w:val="0067761E"/>
    <w:rsid w:val="00677709"/>
    <w:rsid w:val="00677AF4"/>
    <w:rsid w:val="00677E80"/>
    <w:rsid w:val="006800F4"/>
    <w:rsid w:val="0068086E"/>
    <w:rsid w:val="0068095C"/>
    <w:rsid w:val="00680A96"/>
    <w:rsid w:val="00680ADC"/>
    <w:rsid w:val="00680D92"/>
    <w:rsid w:val="00681382"/>
    <w:rsid w:val="00681716"/>
    <w:rsid w:val="00681927"/>
    <w:rsid w:val="00681C5B"/>
    <w:rsid w:val="00682156"/>
    <w:rsid w:val="0068298B"/>
    <w:rsid w:val="0068337A"/>
    <w:rsid w:val="0068343D"/>
    <w:rsid w:val="0068395E"/>
    <w:rsid w:val="006839FB"/>
    <w:rsid w:val="00684E64"/>
    <w:rsid w:val="00684F06"/>
    <w:rsid w:val="0068531E"/>
    <w:rsid w:val="00685416"/>
    <w:rsid w:val="00685453"/>
    <w:rsid w:val="00685847"/>
    <w:rsid w:val="0068585F"/>
    <w:rsid w:val="0068669C"/>
    <w:rsid w:val="006866D3"/>
    <w:rsid w:val="0068679D"/>
    <w:rsid w:val="00686B96"/>
    <w:rsid w:val="00686D48"/>
    <w:rsid w:val="006871D3"/>
    <w:rsid w:val="0068740F"/>
    <w:rsid w:val="0068777F"/>
    <w:rsid w:val="00687A23"/>
    <w:rsid w:val="00687DD9"/>
    <w:rsid w:val="0069088C"/>
    <w:rsid w:val="00690C4E"/>
    <w:rsid w:val="00691087"/>
    <w:rsid w:val="006914A9"/>
    <w:rsid w:val="00691C38"/>
    <w:rsid w:val="006926E1"/>
    <w:rsid w:val="00692C5F"/>
    <w:rsid w:val="006932BD"/>
    <w:rsid w:val="006933D8"/>
    <w:rsid w:val="006935B4"/>
    <w:rsid w:val="006943D6"/>
    <w:rsid w:val="006944AE"/>
    <w:rsid w:val="00694517"/>
    <w:rsid w:val="0069490E"/>
    <w:rsid w:val="00694F8E"/>
    <w:rsid w:val="006954F7"/>
    <w:rsid w:val="006957ED"/>
    <w:rsid w:val="00695916"/>
    <w:rsid w:val="00695D92"/>
    <w:rsid w:val="00695ED9"/>
    <w:rsid w:val="0069609A"/>
    <w:rsid w:val="006965FE"/>
    <w:rsid w:val="00696B55"/>
    <w:rsid w:val="00696DB8"/>
    <w:rsid w:val="00696EA8"/>
    <w:rsid w:val="00697062"/>
    <w:rsid w:val="006973EE"/>
    <w:rsid w:val="00697BDD"/>
    <w:rsid w:val="006A0D4A"/>
    <w:rsid w:val="006A10C6"/>
    <w:rsid w:val="006A1190"/>
    <w:rsid w:val="006A17FC"/>
    <w:rsid w:val="006A195F"/>
    <w:rsid w:val="006A1AA2"/>
    <w:rsid w:val="006A2524"/>
    <w:rsid w:val="006A2DF6"/>
    <w:rsid w:val="006A2EF0"/>
    <w:rsid w:val="006A3467"/>
    <w:rsid w:val="006A38DC"/>
    <w:rsid w:val="006A39FD"/>
    <w:rsid w:val="006A3AB8"/>
    <w:rsid w:val="006A3DEA"/>
    <w:rsid w:val="006A4044"/>
    <w:rsid w:val="006A4073"/>
    <w:rsid w:val="006A48FC"/>
    <w:rsid w:val="006A4C01"/>
    <w:rsid w:val="006A4E5E"/>
    <w:rsid w:val="006A5465"/>
    <w:rsid w:val="006A5E28"/>
    <w:rsid w:val="006A5EEB"/>
    <w:rsid w:val="006A602B"/>
    <w:rsid w:val="006A6F2D"/>
    <w:rsid w:val="006A6F40"/>
    <w:rsid w:val="006A716C"/>
    <w:rsid w:val="006A7386"/>
    <w:rsid w:val="006A7ECE"/>
    <w:rsid w:val="006A7F5C"/>
    <w:rsid w:val="006A7FAB"/>
    <w:rsid w:val="006B0214"/>
    <w:rsid w:val="006B07C2"/>
    <w:rsid w:val="006B0BA8"/>
    <w:rsid w:val="006B0DE6"/>
    <w:rsid w:val="006B11FD"/>
    <w:rsid w:val="006B1371"/>
    <w:rsid w:val="006B14C2"/>
    <w:rsid w:val="006B1AFE"/>
    <w:rsid w:val="006B1E88"/>
    <w:rsid w:val="006B1F83"/>
    <w:rsid w:val="006B2108"/>
    <w:rsid w:val="006B2628"/>
    <w:rsid w:val="006B2E7F"/>
    <w:rsid w:val="006B321E"/>
    <w:rsid w:val="006B353B"/>
    <w:rsid w:val="006B36AD"/>
    <w:rsid w:val="006B3CE0"/>
    <w:rsid w:val="006B3E59"/>
    <w:rsid w:val="006B3E62"/>
    <w:rsid w:val="006B3F17"/>
    <w:rsid w:val="006B4147"/>
    <w:rsid w:val="006B42C8"/>
    <w:rsid w:val="006B4584"/>
    <w:rsid w:val="006B4C9E"/>
    <w:rsid w:val="006B4CF1"/>
    <w:rsid w:val="006B4EBF"/>
    <w:rsid w:val="006B5301"/>
    <w:rsid w:val="006B567F"/>
    <w:rsid w:val="006B5B9A"/>
    <w:rsid w:val="006B5C21"/>
    <w:rsid w:val="006B62CF"/>
    <w:rsid w:val="006B6327"/>
    <w:rsid w:val="006B639E"/>
    <w:rsid w:val="006B63AD"/>
    <w:rsid w:val="006B63D1"/>
    <w:rsid w:val="006B664A"/>
    <w:rsid w:val="006B6E24"/>
    <w:rsid w:val="006B6EA8"/>
    <w:rsid w:val="006B729E"/>
    <w:rsid w:val="006B7C41"/>
    <w:rsid w:val="006C07E5"/>
    <w:rsid w:val="006C0F00"/>
    <w:rsid w:val="006C125E"/>
    <w:rsid w:val="006C1616"/>
    <w:rsid w:val="006C1AE7"/>
    <w:rsid w:val="006C1D81"/>
    <w:rsid w:val="006C223F"/>
    <w:rsid w:val="006C22FD"/>
    <w:rsid w:val="006C2EA5"/>
    <w:rsid w:val="006C3401"/>
    <w:rsid w:val="006C363D"/>
    <w:rsid w:val="006C3777"/>
    <w:rsid w:val="006C3B0E"/>
    <w:rsid w:val="006C3DD5"/>
    <w:rsid w:val="006C4065"/>
    <w:rsid w:val="006C46F9"/>
    <w:rsid w:val="006C4943"/>
    <w:rsid w:val="006C4C3F"/>
    <w:rsid w:val="006C5122"/>
    <w:rsid w:val="006C57B9"/>
    <w:rsid w:val="006C65B3"/>
    <w:rsid w:val="006C721E"/>
    <w:rsid w:val="006C7A7E"/>
    <w:rsid w:val="006D026D"/>
    <w:rsid w:val="006D040B"/>
    <w:rsid w:val="006D087E"/>
    <w:rsid w:val="006D0AC4"/>
    <w:rsid w:val="006D0B07"/>
    <w:rsid w:val="006D0F01"/>
    <w:rsid w:val="006D0F1B"/>
    <w:rsid w:val="006D1035"/>
    <w:rsid w:val="006D14C7"/>
    <w:rsid w:val="006D1636"/>
    <w:rsid w:val="006D1B3C"/>
    <w:rsid w:val="006D1E35"/>
    <w:rsid w:val="006D2AAB"/>
    <w:rsid w:val="006D311E"/>
    <w:rsid w:val="006D3559"/>
    <w:rsid w:val="006D35AF"/>
    <w:rsid w:val="006D3E2A"/>
    <w:rsid w:val="006D3E7D"/>
    <w:rsid w:val="006D4055"/>
    <w:rsid w:val="006D4236"/>
    <w:rsid w:val="006D43DC"/>
    <w:rsid w:val="006D47A6"/>
    <w:rsid w:val="006D4BBE"/>
    <w:rsid w:val="006D51B2"/>
    <w:rsid w:val="006D5B36"/>
    <w:rsid w:val="006D5D43"/>
    <w:rsid w:val="006D5D6A"/>
    <w:rsid w:val="006D668B"/>
    <w:rsid w:val="006D6C3D"/>
    <w:rsid w:val="006D74B5"/>
    <w:rsid w:val="006D799C"/>
    <w:rsid w:val="006D7A6E"/>
    <w:rsid w:val="006D7C53"/>
    <w:rsid w:val="006E005F"/>
    <w:rsid w:val="006E0318"/>
    <w:rsid w:val="006E058D"/>
    <w:rsid w:val="006E066F"/>
    <w:rsid w:val="006E0C09"/>
    <w:rsid w:val="006E0D5C"/>
    <w:rsid w:val="006E0D66"/>
    <w:rsid w:val="006E10B1"/>
    <w:rsid w:val="006E152E"/>
    <w:rsid w:val="006E16EE"/>
    <w:rsid w:val="006E1F32"/>
    <w:rsid w:val="006E2098"/>
    <w:rsid w:val="006E2623"/>
    <w:rsid w:val="006E271B"/>
    <w:rsid w:val="006E284A"/>
    <w:rsid w:val="006E2D5A"/>
    <w:rsid w:val="006E31D8"/>
    <w:rsid w:val="006E329C"/>
    <w:rsid w:val="006E3356"/>
    <w:rsid w:val="006E341B"/>
    <w:rsid w:val="006E39D6"/>
    <w:rsid w:val="006E3EB5"/>
    <w:rsid w:val="006E3EE6"/>
    <w:rsid w:val="006E3F86"/>
    <w:rsid w:val="006E413B"/>
    <w:rsid w:val="006E420B"/>
    <w:rsid w:val="006E451B"/>
    <w:rsid w:val="006E4CDC"/>
    <w:rsid w:val="006E5301"/>
    <w:rsid w:val="006E5A83"/>
    <w:rsid w:val="006E5D82"/>
    <w:rsid w:val="006E6010"/>
    <w:rsid w:val="006E6410"/>
    <w:rsid w:val="006E681A"/>
    <w:rsid w:val="006E6C6A"/>
    <w:rsid w:val="006E6E40"/>
    <w:rsid w:val="006E6FB6"/>
    <w:rsid w:val="006E726A"/>
    <w:rsid w:val="006E7338"/>
    <w:rsid w:val="006E737D"/>
    <w:rsid w:val="006E7B19"/>
    <w:rsid w:val="006F016B"/>
    <w:rsid w:val="006F027B"/>
    <w:rsid w:val="006F093B"/>
    <w:rsid w:val="006F1496"/>
    <w:rsid w:val="006F1498"/>
    <w:rsid w:val="006F1616"/>
    <w:rsid w:val="006F1A00"/>
    <w:rsid w:val="006F1B04"/>
    <w:rsid w:val="006F1B65"/>
    <w:rsid w:val="006F1C45"/>
    <w:rsid w:val="006F1DAE"/>
    <w:rsid w:val="006F1E78"/>
    <w:rsid w:val="006F22DB"/>
    <w:rsid w:val="006F231D"/>
    <w:rsid w:val="006F23C1"/>
    <w:rsid w:val="006F23D7"/>
    <w:rsid w:val="006F27E8"/>
    <w:rsid w:val="006F2BFD"/>
    <w:rsid w:val="006F2F9B"/>
    <w:rsid w:val="006F3992"/>
    <w:rsid w:val="006F3A4E"/>
    <w:rsid w:val="006F3D56"/>
    <w:rsid w:val="006F41C4"/>
    <w:rsid w:val="006F42A8"/>
    <w:rsid w:val="006F4461"/>
    <w:rsid w:val="006F45AB"/>
    <w:rsid w:val="006F490A"/>
    <w:rsid w:val="006F4C6F"/>
    <w:rsid w:val="006F4EDD"/>
    <w:rsid w:val="006F55B3"/>
    <w:rsid w:val="006F576C"/>
    <w:rsid w:val="006F5B4B"/>
    <w:rsid w:val="006F5B63"/>
    <w:rsid w:val="006F6157"/>
    <w:rsid w:val="006F619C"/>
    <w:rsid w:val="006F6969"/>
    <w:rsid w:val="006F6F1B"/>
    <w:rsid w:val="006F73A1"/>
    <w:rsid w:val="006F7A29"/>
    <w:rsid w:val="006F7B40"/>
    <w:rsid w:val="006F7C44"/>
    <w:rsid w:val="00700323"/>
    <w:rsid w:val="00700355"/>
    <w:rsid w:val="007005F2"/>
    <w:rsid w:val="007006CD"/>
    <w:rsid w:val="007006ED"/>
    <w:rsid w:val="00700879"/>
    <w:rsid w:val="00701600"/>
    <w:rsid w:val="00701F25"/>
    <w:rsid w:val="0070298F"/>
    <w:rsid w:val="00702AB2"/>
    <w:rsid w:val="00702DBD"/>
    <w:rsid w:val="007033EA"/>
    <w:rsid w:val="007035CF"/>
    <w:rsid w:val="00703846"/>
    <w:rsid w:val="00703FE5"/>
    <w:rsid w:val="00704505"/>
    <w:rsid w:val="007050E0"/>
    <w:rsid w:val="007051B1"/>
    <w:rsid w:val="00705427"/>
    <w:rsid w:val="00705BE2"/>
    <w:rsid w:val="0070607F"/>
    <w:rsid w:val="0070645B"/>
    <w:rsid w:val="00706959"/>
    <w:rsid w:val="007070C7"/>
    <w:rsid w:val="0070774A"/>
    <w:rsid w:val="00707C56"/>
    <w:rsid w:val="00707D01"/>
    <w:rsid w:val="00707D56"/>
    <w:rsid w:val="00710629"/>
    <w:rsid w:val="0071073E"/>
    <w:rsid w:val="00710A1E"/>
    <w:rsid w:val="007113B0"/>
    <w:rsid w:val="00711462"/>
    <w:rsid w:val="0071147D"/>
    <w:rsid w:val="00711A5F"/>
    <w:rsid w:val="00711B04"/>
    <w:rsid w:val="007120CD"/>
    <w:rsid w:val="007122BA"/>
    <w:rsid w:val="007123A0"/>
    <w:rsid w:val="007123BE"/>
    <w:rsid w:val="007123FC"/>
    <w:rsid w:val="007125A1"/>
    <w:rsid w:val="007125F7"/>
    <w:rsid w:val="007126D2"/>
    <w:rsid w:val="00712B59"/>
    <w:rsid w:val="00713239"/>
    <w:rsid w:val="007136B8"/>
    <w:rsid w:val="0071385D"/>
    <w:rsid w:val="00713AFA"/>
    <w:rsid w:val="00713BAB"/>
    <w:rsid w:val="00713EB5"/>
    <w:rsid w:val="00713EF7"/>
    <w:rsid w:val="007144FF"/>
    <w:rsid w:val="00714BE4"/>
    <w:rsid w:val="00715087"/>
    <w:rsid w:val="0071594A"/>
    <w:rsid w:val="00715A61"/>
    <w:rsid w:val="00715CAC"/>
    <w:rsid w:val="00715E5F"/>
    <w:rsid w:val="0071606C"/>
    <w:rsid w:val="00716198"/>
    <w:rsid w:val="007162F7"/>
    <w:rsid w:val="007164B4"/>
    <w:rsid w:val="007166C7"/>
    <w:rsid w:val="00716C4E"/>
    <w:rsid w:val="00716E7C"/>
    <w:rsid w:val="00717C08"/>
    <w:rsid w:val="00717CD5"/>
    <w:rsid w:val="0072066F"/>
    <w:rsid w:val="00720878"/>
    <w:rsid w:val="00720971"/>
    <w:rsid w:val="0072101B"/>
    <w:rsid w:val="007214B4"/>
    <w:rsid w:val="007214D1"/>
    <w:rsid w:val="0072157D"/>
    <w:rsid w:val="007216BC"/>
    <w:rsid w:val="0072197A"/>
    <w:rsid w:val="00721A92"/>
    <w:rsid w:val="00721F52"/>
    <w:rsid w:val="00721FBD"/>
    <w:rsid w:val="007222DC"/>
    <w:rsid w:val="007227FB"/>
    <w:rsid w:val="007233DF"/>
    <w:rsid w:val="0072351F"/>
    <w:rsid w:val="00723593"/>
    <w:rsid w:val="007239A3"/>
    <w:rsid w:val="00723CF2"/>
    <w:rsid w:val="00723DB5"/>
    <w:rsid w:val="00724A22"/>
    <w:rsid w:val="00724B25"/>
    <w:rsid w:val="00724D63"/>
    <w:rsid w:val="00724E3B"/>
    <w:rsid w:val="00725098"/>
    <w:rsid w:val="00725363"/>
    <w:rsid w:val="00725420"/>
    <w:rsid w:val="00725571"/>
    <w:rsid w:val="00725589"/>
    <w:rsid w:val="00725B6C"/>
    <w:rsid w:val="00725C86"/>
    <w:rsid w:val="00725ED6"/>
    <w:rsid w:val="00725FA6"/>
    <w:rsid w:val="007260AD"/>
    <w:rsid w:val="0072631E"/>
    <w:rsid w:val="00726333"/>
    <w:rsid w:val="00726809"/>
    <w:rsid w:val="00726BCB"/>
    <w:rsid w:val="00726D77"/>
    <w:rsid w:val="00726D9C"/>
    <w:rsid w:val="00727216"/>
    <w:rsid w:val="00727BD4"/>
    <w:rsid w:val="00727D5B"/>
    <w:rsid w:val="00727E2D"/>
    <w:rsid w:val="0073004F"/>
    <w:rsid w:val="0073028B"/>
    <w:rsid w:val="00730BA9"/>
    <w:rsid w:val="00730C53"/>
    <w:rsid w:val="007310D8"/>
    <w:rsid w:val="00731191"/>
    <w:rsid w:val="007313D3"/>
    <w:rsid w:val="007315BB"/>
    <w:rsid w:val="00731E47"/>
    <w:rsid w:val="007324B3"/>
    <w:rsid w:val="00732969"/>
    <w:rsid w:val="00734127"/>
    <w:rsid w:val="007343A0"/>
    <w:rsid w:val="00734842"/>
    <w:rsid w:val="00735666"/>
    <w:rsid w:val="00735BE8"/>
    <w:rsid w:val="007361F5"/>
    <w:rsid w:val="007364B1"/>
    <w:rsid w:val="007365DF"/>
    <w:rsid w:val="007365F1"/>
    <w:rsid w:val="00736784"/>
    <w:rsid w:val="007368E8"/>
    <w:rsid w:val="007371BF"/>
    <w:rsid w:val="00737829"/>
    <w:rsid w:val="00737F35"/>
    <w:rsid w:val="00740072"/>
    <w:rsid w:val="00740161"/>
    <w:rsid w:val="007404FB"/>
    <w:rsid w:val="0074066C"/>
    <w:rsid w:val="00740913"/>
    <w:rsid w:val="00740BF5"/>
    <w:rsid w:val="0074171B"/>
    <w:rsid w:val="00741732"/>
    <w:rsid w:val="00741A1E"/>
    <w:rsid w:val="00741D43"/>
    <w:rsid w:val="00742009"/>
    <w:rsid w:val="0074209E"/>
    <w:rsid w:val="00742D0A"/>
    <w:rsid w:val="00742D66"/>
    <w:rsid w:val="00743071"/>
    <w:rsid w:val="00743671"/>
    <w:rsid w:val="0074422B"/>
    <w:rsid w:val="007444AF"/>
    <w:rsid w:val="007449DD"/>
    <w:rsid w:val="00744D23"/>
    <w:rsid w:val="00744F97"/>
    <w:rsid w:val="007451BE"/>
    <w:rsid w:val="00745224"/>
    <w:rsid w:val="00745EAE"/>
    <w:rsid w:val="00745F67"/>
    <w:rsid w:val="00746043"/>
    <w:rsid w:val="00746044"/>
    <w:rsid w:val="00746217"/>
    <w:rsid w:val="00746A01"/>
    <w:rsid w:val="00746EBD"/>
    <w:rsid w:val="0074777A"/>
    <w:rsid w:val="00747D19"/>
    <w:rsid w:val="007503AA"/>
    <w:rsid w:val="007503B7"/>
    <w:rsid w:val="00750661"/>
    <w:rsid w:val="007506F4"/>
    <w:rsid w:val="00750769"/>
    <w:rsid w:val="00750BB6"/>
    <w:rsid w:val="00751428"/>
    <w:rsid w:val="0075180B"/>
    <w:rsid w:val="00751C78"/>
    <w:rsid w:val="00752565"/>
    <w:rsid w:val="00752D37"/>
    <w:rsid w:val="007531AB"/>
    <w:rsid w:val="00753665"/>
    <w:rsid w:val="00753CF8"/>
    <w:rsid w:val="0075423D"/>
    <w:rsid w:val="00754565"/>
    <w:rsid w:val="00755365"/>
    <w:rsid w:val="007556FA"/>
    <w:rsid w:val="0075574E"/>
    <w:rsid w:val="00755787"/>
    <w:rsid w:val="00755EB6"/>
    <w:rsid w:val="007560E0"/>
    <w:rsid w:val="007562C1"/>
    <w:rsid w:val="007562F4"/>
    <w:rsid w:val="00756578"/>
    <w:rsid w:val="00756629"/>
    <w:rsid w:val="007566AC"/>
    <w:rsid w:val="00756CE8"/>
    <w:rsid w:val="00756E59"/>
    <w:rsid w:val="00757182"/>
    <w:rsid w:val="00757406"/>
    <w:rsid w:val="00757B15"/>
    <w:rsid w:val="00757E06"/>
    <w:rsid w:val="007602FA"/>
    <w:rsid w:val="0076067C"/>
    <w:rsid w:val="00760DD8"/>
    <w:rsid w:val="007610A8"/>
    <w:rsid w:val="00761249"/>
    <w:rsid w:val="0076172F"/>
    <w:rsid w:val="0076199B"/>
    <w:rsid w:val="00761D69"/>
    <w:rsid w:val="00762023"/>
    <w:rsid w:val="007620AA"/>
    <w:rsid w:val="0076244B"/>
    <w:rsid w:val="00762567"/>
    <w:rsid w:val="007627CC"/>
    <w:rsid w:val="007628C3"/>
    <w:rsid w:val="00762D73"/>
    <w:rsid w:val="00762F9E"/>
    <w:rsid w:val="00763668"/>
    <w:rsid w:val="00763FB8"/>
    <w:rsid w:val="00764517"/>
    <w:rsid w:val="00765417"/>
    <w:rsid w:val="00765961"/>
    <w:rsid w:val="00766278"/>
    <w:rsid w:val="007663FE"/>
    <w:rsid w:val="00766534"/>
    <w:rsid w:val="00766CD7"/>
    <w:rsid w:val="00766E57"/>
    <w:rsid w:val="00766FC6"/>
    <w:rsid w:val="007675A3"/>
    <w:rsid w:val="00767AD2"/>
    <w:rsid w:val="00767D40"/>
    <w:rsid w:val="00767D70"/>
    <w:rsid w:val="007702BF"/>
    <w:rsid w:val="007705C4"/>
    <w:rsid w:val="007713F4"/>
    <w:rsid w:val="007714DE"/>
    <w:rsid w:val="00771B86"/>
    <w:rsid w:val="00771C16"/>
    <w:rsid w:val="00771EBC"/>
    <w:rsid w:val="0077228A"/>
    <w:rsid w:val="00772F14"/>
    <w:rsid w:val="007733E8"/>
    <w:rsid w:val="00773660"/>
    <w:rsid w:val="00774181"/>
    <w:rsid w:val="00774250"/>
    <w:rsid w:val="0077439E"/>
    <w:rsid w:val="007743A9"/>
    <w:rsid w:val="00774828"/>
    <w:rsid w:val="00774987"/>
    <w:rsid w:val="00774A38"/>
    <w:rsid w:val="00774B48"/>
    <w:rsid w:val="00774CD3"/>
    <w:rsid w:val="00774D71"/>
    <w:rsid w:val="00774DB6"/>
    <w:rsid w:val="007759D9"/>
    <w:rsid w:val="00775A29"/>
    <w:rsid w:val="00775D1E"/>
    <w:rsid w:val="00775D70"/>
    <w:rsid w:val="0077619A"/>
    <w:rsid w:val="007761D8"/>
    <w:rsid w:val="00776301"/>
    <w:rsid w:val="00776598"/>
    <w:rsid w:val="00776655"/>
    <w:rsid w:val="00776D16"/>
    <w:rsid w:val="00776F61"/>
    <w:rsid w:val="007772F4"/>
    <w:rsid w:val="0077775B"/>
    <w:rsid w:val="007779D7"/>
    <w:rsid w:val="00777A0B"/>
    <w:rsid w:val="00777BBE"/>
    <w:rsid w:val="00777CF0"/>
    <w:rsid w:val="00777D39"/>
    <w:rsid w:val="00777F6B"/>
    <w:rsid w:val="0078009E"/>
    <w:rsid w:val="00780A1D"/>
    <w:rsid w:val="00781041"/>
    <w:rsid w:val="00781074"/>
    <w:rsid w:val="00781243"/>
    <w:rsid w:val="0078126A"/>
    <w:rsid w:val="00781602"/>
    <w:rsid w:val="00781A92"/>
    <w:rsid w:val="00781F24"/>
    <w:rsid w:val="00781F88"/>
    <w:rsid w:val="00782619"/>
    <w:rsid w:val="00783014"/>
    <w:rsid w:val="00783034"/>
    <w:rsid w:val="00784010"/>
    <w:rsid w:val="007842ED"/>
    <w:rsid w:val="007846C1"/>
    <w:rsid w:val="007857C2"/>
    <w:rsid w:val="0078581C"/>
    <w:rsid w:val="00785828"/>
    <w:rsid w:val="007860FE"/>
    <w:rsid w:val="007862A8"/>
    <w:rsid w:val="00786328"/>
    <w:rsid w:val="00786A66"/>
    <w:rsid w:val="00786D45"/>
    <w:rsid w:val="007900F9"/>
    <w:rsid w:val="007903DB"/>
    <w:rsid w:val="007906B8"/>
    <w:rsid w:val="00790775"/>
    <w:rsid w:val="00791070"/>
    <w:rsid w:val="00791099"/>
    <w:rsid w:val="007910B8"/>
    <w:rsid w:val="0079139D"/>
    <w:rsid w:val="007913DC"/>
    <w:rsid w:val="00792296"/>
    <w:rsid w:val="00792CFB"/>
    <w:rsid w:val="00792ED3"/>
    <w:rsid w:val="00793557"/>
    <w:rsid w:val="007936DD"/>
    <w:rsid w:val="007938F5"/>
    <w:rsid w:val="00793C24"/>
    <w:rsid w:val="00793E0F"/>
    <w:rsid w:val="00793F7A"/>
    <w:rsid w:val="00794C17"/>
    <w:rsid w:val="00794DE2"/>
    <w:rsid w:val="00794F03"/>
    <w:rsid w:val="007952D3"/>
    <w:rsid w:val="00795D06"/>
    <w:rsid w:val="0079603F"/>
    <w:rsid w:val="0079655F"/>
    <w:rsid w:val="00796CFC"/>
    <w:rsid w:val="00796E0D"/>
    <w:rsid w:val="00797244"/>
    <w:rsid w:val="007972F8"/>
    <w:rsid w:val="00797328"/>
    <w:rsid w:val="007974D4"/>
    <w:rsid w:val="00797579"/>
    <w:rsid w:val="00797611"/>
    <w:rsid w:val="00797729"/>
    <w:rsid w:val="0079793F"/>
    <w:rsid w:val="00797FE2"/>
    <w:rsid w:val="007A018E"/>
    <w:rsid w:val="007A052E"/>
    <w:rsid w:val="007A0A8A"/>
    <w:rsid w:val="007A0CA1"/>
    <w:rsid w:val="007A13EF"/>
    <w:rsid w:val="007A1473"/>
    <w:rsid w:val="007A153E"/>
    <w:rsid w:val="007A15D2"/>
    <w:rsid w:val="007A1871"/>
    <w:rsid w:val="007A19F3"/>
    <w:rsid w:val="007A2400"/>
    <w:rsid w:val="007A24FF"/>
    <w:rsid w:val="007A2555"/>
    <w:rsid w:val="007A2765"/>
    <w:rsid w:val="007A2AA3"/>
    <w:rsid w:val="007A2E05"/>
    <w:rsid w:val="007A30F9"/>
    <w:rsid w:val="007A3197"/>
    <w:rsid w:val="007A32AE"/>
    <w:rsid w:val="007A3F26"/>
    <w:rsid w:val="007A43A4"/>
    <w:rsid w:val="007A445C"/>
    <w:rsid w:val="007A4953"/>
    <w:rsid w:val="007A4E0D"/>
    <w:rsid w:val="007A534A"/>
    <w:rsid w:val="007A54E6"/>
    <w:rsid w:val="007A56B5"/>
    <w:rsid w:val="007A5AB3"/>
    <w:rsid w:val="007A5E6C"/>
    <w:rsid w:val="007A5F8C"/>
    <w:rsid w:val="007A5FE3"/>
    <w:rsid w:val="007A654F"/>
    <w:rsid w:val="007A6561"/>
    <w:rsid w:val="007A6650"/>
    <w:rsid w:val="007A6653"/>
    <w:rsid w:val="007A67DC"/>
    <w:rsid w:val="007A6E87"/>
    <w:rsid w:val="007A6F54"/>
    <w:rsid w:val="007A7063"/>
    <w:rsid w:val="007A7099"/>
    <w:rsid w:val="007A74A1"/>
    <w:rsid w:val="007A7775"/>
    <w:rsid w:val="007A7AB5"/>
    <w:rsid w:val="007A7BC7"/>
    <w:rsid w:val="007A7DF0"/>
    <w:rsid w:val="007A7F1A"/>
    <w:rsid w:val="007B014C"/>
    <w:rsid w:val="007B0210"/>
    <w:rsid w:val="007B0B39"/>
    <w:rsid w:val="007B1216"/>
    <w:rsid w:val="007B1472"/>
    <w:rsid w:val="007B158A"/>
    <w:rsid w:val="007B1D3D"/>
    <w:rsid w:val="007B2400"/>
    <w:rsid w:val="007B24BE"/>
    <w:rsid w:val="007B2559"/>
    <w:rsid w:val="007B27D1"/>
    <w:rsid w:val="007B2A91"/>
    <w:rsid w:val="007B2ABF"/>
    <w:rsid w:val="007B2AF3"/>
    <w:rsid w:val="007B2DBB"/>
    <w:rsid w:val="007B42AD"/>
    <w:rsid w:val="007B4892"/>
    <w:rsid w:val="007B4C61"/>
    <w:rsid w:val="007B4D5B"/>
    <w:rsid w:val="007B5183"/>
    <w:rsid w:val="007B52A3"/>
    <w:rsid w:val="007B6910"/>
    <w:rsid w:val="007B6A03"/>
    <w:rsid w:val="007B6F50"/>
    <w:rsid w:val="007B71E5"/>
    <w:rsid w:val="007B75C0"/>
    <w:rsid w:val="007B7C1F"/>
    <w:rsid w:val="007C0073"/>
    <w:rsid w:val="007C0228"/>
    <w:rsid w:val="007C05B2"/>
    <w:rsid w:val="007C07B6"/>
    <w:rsid w:val="007C0A74"/>
    <w:rsid w:val="007C0C40"/>
    <w:rsid w:val="007C1379"/>
    <w:rsid w:val="007C195E"/>
    <w:rsid w:val="007C2509"/>
    <w:rsid w:val="007C2A63"/>
    <w:rsid w:val="007C2BF8"/>
    <w:rsid w:val="007C30D0"/>
    <w:rsid w:val="007C31DC"/>
    <w:rsid w:val="007C328D"/>
    <w:rsid w:val="007C3418"/>
    <w:rsid w:val="007C34E7"/>
    <w:rsid w:val="007C36B9"/>
    <w:rsid w:val="007C3945"/>
    <w:rsid w:val="007C3B17"/>
    <w:rsid w:val="007C43F2"/>
    <w:rsid w:val="007C45AE"/>
    <w:rsid w:val="007C45CF"/>
    <w:rsid w:val="007C48E4"/>
    <w:rsid w:val="007C4AB6"/>
    <w:rsid w:val="007C4AC6"/>
    <w:rsid w:val="007C4C85"/>
    <w:rsid w:val="007C50CC"/>
    <w:rsid w:val="007C5112"/>
    <w:rsid w:val="007C5316"/>
    <w:rsid w:val="007C5380"/>
    <w:rsid w:val="007C5FF1"/>
    <w:rsid w:val="007C665F"/>
    <w:rsid w:val="007C669C"/>
    <w:rsid w:val="007C68E2"/>
    <w:rsid w:val="007C7728"/>
    <w:rsid w:val="007C78F9"/>
    <w:rsid w:val="007C7A01"/>
    <w:rsid w:val="007C7A5C"/>
    <w:rsid w:val="007C7F28"/>
    <w:rsid w:val="007C7F95"/>
    <w:rsid w:val="007D02CB"/>
    <w:rsid w:val="007D0467"/>
    <w:rsid w:val="007D0BDB"/>
    <w:rsid w:val="007D1239"/>
    <w:rsid w:val="007D199F"/>
    <w:rsid w:val="007D1A31"/>
    <w:rsid w:val="007D1E62"/>
    <w:rsid w:val="007D1EC5"/>
    <w:rsid w:val="007D2238"/>
    <w:rsid w:val="007D234D"/>
    <w:rsid w:val="007D2965"/>
    <w:rsid w:val="007D2B0A"/>
    <w:rsid w:val="007D2B6A"/>
    <w:rsid w:val="007D2CE7"/>
    <w:rsid w:val="007D2D43"/>
    <w:rsid w:val="007D2E6F"/>
    <w:rsid w:val="007D2F8A"/>
    <w:rsid w:val="007D2F8F"/>
    <w:rsid w:val="007D327C"/>
    <w:rsid w:val="007D3312"/>
    <w:rsid w:val="007D3757"/>
    <w:rsid w:val="007D3C7D"/>
    <w:rsid w:val="007D3DEC"/>
    <w:rsid w:val="007D3E4E"/>
    <w:rsid w:val="007D440E"/>
    <w:rsid w:val="007D482D"/>
    <w:rsid w:val="007D48AA"/>
    <w:rsid w:val="007D5369"/>
    <w:rsid w:val="007D5D95"/>
    <w:rsid w:val="007D5F9E"/>
    <w:rsid w:val="007D627A"/>
    <w:rsid w:val="007D6606"/>
    <w:rsid w:val="007D670D"/>
    <w:rsid w:val="007D6738"/>
    <w:rsid w:val="007D6E06"/>
    <w:rsid w:val="007D7021"/>
    <w:rsid w:val="007D74AC"/>
    <w:rsid w:val="007D7BC6"/>
    <w:rsid w:val="007E0734"/>
    <w:rsid w:val="007E07EF"/>
    <w:rsid w:val="007E07F1"/>
    <w:rsid w:val="007E0D2B"/>
    <w:rsid w:val="007E0D82"/>
    <w:rsid w:val="007E0E8B"/>
    <w:rsid w:val="007E127B"/>
    <w:rsid w:val="007E130F"/>
    <w:rsid w:val="007E15EF"/>
    <w:rsid w:val="007E166F"/>
    <w:rsid w:val="007E171C"/>
    <w:rsid w:val="007E19CB"/>
    <w:rsid w:val="007E1C34"/>
    <w:rsid w:val="007E1CE2"/>
    <w:rsid w:val="007E2085"/>
    <w:rsid w:val="007E24B8"/>
    <w:rsid w:val="007E2683"/>
    <w:rsid w:val="007E28C4"/>
    <w:rsid w:val="007E2DA5"/>
    <w:rsid w:val="007E2E0F"/>
    <w:rsid w:val="007E2F89"/>
    <w:rsid w:val="007E34EA"/>
    <w:rsid w:val="007E352E"/>
    <w:rsid w:val="007E37AB"/>
    <w:rsid w:val="007E3A0C"/>
    <w:rsid w:val="007E4243"/>
    <w:rsid w:val="007E4319"/>
    <w:rsid w:val="007E433A"/>
    <w:rsid w:val="007E4754"/>
    <w:rsid w:val="007E4B9C"/>
    <w:rsid w:val="007E50CF"/>
    <w:rsid w:val="007E5210"/>
    <w:rsid w:val="007E5830"/>
    <w:rsid w:val="007E5873"/>
    <w:rsid w:val="007E6576"/>
    <w:rsid w:val="007E6763"/>
    <w:rsid w:val="007E6793"/>
    <w:rsid w:val="007E6947"/>
    <w:rsid w:val="007E6AB2"/>
    <w:rsid w:val="007E6DB1"/>
    <w:rsid w:val="007E7179"/>
    <w:rsid w:val="007E73C0"/>
    <w:rsid w:val="007E73CD"/>
    <w:rsid w:val="007E7412"/>
    <w:rsid w:val="007E75D4"/>
    <w:rsid w:val="007E7716"/>
    <w:rsid w:val="007E7BE3"/>
    <w:rsid w:val="007E7E48"/>
    <w:rsid w:val="007F02E4"/>
    <w:rsid w:val="007F0317"/>
    <w:rsid w:val="007F0516"/>
    <w:rsid w:val="007F09C0"/>
    <w:rsid w:val="007F0F59"/>
    <w:rsid w:val="007F0F6A"/>
    <w:rsid w:val="007F0FC8"/>
    <w:rsid w:val="007F111B"/>
    <w:rsid w:val="007F111D"/>
    <w:rsid w:val="007F11F4"/>
    <w:rsid w:val="007F192B"/>
    <w:rsid w:val="007F1FAF"/>
    <w:rsid w:val="007F22B8"/>
    <w:rsid w:val="007F22F8"/>
    <w:rsid w:val="007F284E"/>
    <w:rsid w:val="007F2B28"/>
    <w:rsid w:val="007F3034"/>
    <w:rsid w:val="007F31FF"/>
    <w:rsid w:val="007F4167"/>
    <w:rsid w:val="007F419C"/>
    <w:rsid w:val="007F4377"/>
    <w:rsid w:val="007F4F19"/>
    <w:rsid w:val="007F5284"/>
    <w:rsid w:val="007F56A2"/>
    <w:rsid w:val="007F56E2"/>
    <w:rsid w:val="007F59CF"/>
    <w:rsid w:val="007F5CB9"/>
    <w:rsid w:val="007F617F"/>
    <w:rsid w:val="007F6E12"/>
    <w:rsid w:val="007F6FE0"/>
    <w:rsid w:val="007F76B1"/>
    <w:rsid w:val="007F781C"/>
    <w:rsid w:val="007F7903"/>
    <w:rsid w:val="007F7C4D"/>
    <w:rsid w:val="007F7D3F"/>
    <w:rsid w:val="007F7D88"/>
    <w:rsid w:val="007F7DF5"/>
    <w:rsid w:val="007F7F34"/>
    <w:rsid w:val="00800721"/>
    <w:rsid w:val="0080086F"/>
    <w:rsid w:val="00800BB1"/>
    <w:rsid w:val="00800E7B"/>
    <w:rsid w:val="008013B3"/>
    <w:rsid w:val="00801924"/>
    <w:rsid w:val="00801B9E"/>
    <w:rsid w:val="00801C88"/>
    <w:rsid w:val="00801D73"/>
    <w:rsid w:val="00802203"/>
    <w:rsid w:val="0080281E"/>
    <w:rsid w:val="0080298E"/>
    <w:rsid w:val="00802B28"/>
    <w:rsid w:val="0080323D"/>
    <w:rsid w:val="00803E17"/>
    <w:rsid w:val="00803E7E"/>
    <w:rsid w:val="008041CA"/>
    <w:rsid w:val="00804605"/>
    <w:rsid w:val="00804A23"/>
    <w:rsid w:val="00804B79"/>
    <w:rsid w:val="00804DB3"/>
    <w:rsid w:val="008051E8"/>
    <w:rsid w:val="00805209"/>
    <w:rsid w:val="0080539C"/>
    <w:rsid w:val="00805448"/>
    <w:rsid w:val="00805522"/>
    <w:rsid w:val="00805628"/>
    <w:rsid w:val="00805713"/>
    <w:rsid w:val="008057F8"/>
    <w:rsid w:val="008059B9"/>
    <w:rsid w:val="00805A6C"/>
    <w:rsid w:val="0080678C"/>
    <w:rsid w:val="00806CD3"/>
    <w:rsid w:val="00806E5C"/>
    <w:rsid w:val="00807539"/>
    <w:rsid w:val="0080779A"/>
    <w:rsid w:val="0080782E"/>
    <w:rsid w:val="00807E90"/>
    <w:rsid w:val="0081051A"/>
    <w:rsid w:val="00810659"/>
    <w:rsid w:val="00810708"/>
    <w:rsid w:val="0081091A"/>
    <w:rsid w:val="00810B93"/>
    <w:rsid w:val="00810C2C"/>
    <w:rsid w:val="008119C4"/>
    <w:rsid w:val="00811A86"/>
    <w:rsid w:val="00811B1B"/>
    <w:rsid w:val="00811E33"/>
    <w:rsid w:val="00812E58"/>
    <w:rsid w:val="008131E0"/>
    <w:rsid w:val="0081323B"/>
    <w:rsid w:val="008132BC"/>
    <w:rsid w:val="00813580"/>
    <w:rsid w:val="00813D44"/>
    <w:rsid w:val="00813D49"/>
    <w:rsid w:val="00813EE8"/>
    <w:rsid w:val="008140CF"/>
    <w:rsid w:val="0081466A"/>
    <w:rsid w:val="00814D91"/>
    <w:rsid w:val="00814FD2"/>
    <w:rsid w:val="0081523C"/>
    <w:rsid w:val="00815243"/>
    <w:rsid w:val="008154DB"/>
    <w:rsid w:val="00815500"/>
    <w:rsid w:val="0081550B"/>
    <w:rsid w:val="008155E3"/>
    <w:rsid w:val="00815678"/>
    <w:rsid w:val="0081583A"/>
    <w:rsid w:val="00815BEB"/>
    <w:rsid w:val="00815FC6"/>
    <w:rsid w:val="0081654C"/>
    <w:rsid w:val="008167B4"/>
    <w:rsid w:val="00816C78"/>
    <w:rsid w:val="00816CF1"/>
    <w:rsid w:val="00816DE4"/>
    <w:rsid w:val="00816EC7"/>
    <w:rsid w:val="00816F01"/>
    <w:rsid w:val="008171FF"/>
    <w:rsid w:val="0081776B"/>
    <w:rsid w:val="008177A5"/>
    <w:rsid w:val="0082155C"/>
    <w:rsid w:val="00821935"/>
    <w:rsid w:val="008219DC"/>
    <w:rsid w:val="00822B17"/>
    <w:rsid w:val="00822DA9"/>
    <w:rsid w:val="0082434F"/>
    <w:rsid w:val="00824855"/>
    <w:rsid w:val="008248A3"/>
    <w:rsid w:val="00824DF7"/>
    <w:rsid w:val="008253BB"/>
    <w:rsid w:val="00826115"/>
    <w:rsid w:val="0082660C"/>
    <w:rsid w:val="00826904"/>
    <w:rsid w:val="00826FE3"/>
    <w:rsid w:val="008271F1"/>
    <w:rsid w:val="008274A1"/>
    <w:rsid w:val="00827A85"/>
    <w:rsid w:val="00827B4F"/>
    <w:rsid w:val="00827ECF"/>
    <w:rsid w:val="00830347"/>
    <w:rsid w:val="0083068E"/>
    <w:rsid w:val="00830820"/>
    <w:rsid w:val="00830D46"/>
    <w:rsid w:val="008316B5"/>
    <w:rsid w:val="00831DB1"/>
    <w:rsid w:val="00831E1A"/>
    <w:rsid w:val="00832E3D"/>
    <w:rsid w:val="00832F9A"/>
    <w:rsid w:val="00833653"/>
    <w:rsid w:val="00833A55"/>
    <w:rsid w:val="00833BAD"/>
    <w:rsid w:val="00833DE8"/>
    <w:rsid w:val="008340E8"/>
    <w:rsid w:val="00834170"/>
    <w:rsid w:val="00834213"/>
    <w:rsid w:val="00834A1D"/>
    <w:rsid w:val="00834B15"/>
    <w:rsid w:val="008350BD"/>
    <w:rsid w:val="0083540A"/>
    <w:rsid w:val="00835769"/>
    <w:rsid w:val="00835A41"/>
    <w:rsid w:val="00835F35"/>
    <w:rsid w:val="008360D6"/>
    <w:rsid w:val="008363F3"/>
    <w:rsid w:val="00836532"/>
    <w:rsid w:val="00836AC7"/>
    <w:rsid w:val="00836E2F"/>
    <w:rsid w:val="00836F6A"/>
    <w:rsid w:val="00837472"/>
    <w:rsid w:val="00837474"/>
    <w:rsid w:val="0083750F"/>
    <w:rsid w:val="008376A5"/>
    <w:rsid w:val="00837780"/>
    <w:rsid w:val="00837B77"/>
    <w:rsid w:val="00840014"/>
    <w:rsid w:val="008402E9"/>
    <w:rsid w:val="008406B7"/>
    <w:rsid w:val="0084075F"/>
    <w:rsid w:val="008407CD"/>
    <w:rsid w:val="00840975"/>
    <w:rsid w:val="00841151"/>
    <w:rsid w:val="008413C2"/>
    <w:rsid w:val="0084190E"/>
    <w:rsid w:val="008419FD"/>
    <w:rsid w:val="00841AD0"/>
    <w:rsid w:val="00842089"/>
    <w:rsid w:val="00842272"/>
    <w:rsid w:val="00842391"/>
    <w:rsid w:val="008423AE"/>
    <w:rsid w:val="0084266B"/>
    <w:rsid w:val="00842E1F"/>
    <w:rsid w:val="00842FEF"/>
    <w:rsid w:val="00843583"/>
    <w:rsid w:val="008435A3"/>
    <w:rsid w:val="008439C8"/>
    <w:rsid w:val="0084427C"/>
    <w:rsid w:val="008442C1"/>
    <w:rsid w:val="00844429"/>
    <w:rsid w:val="00844478"/>
    <w:rsid w:val="0084457A"/>
    <w:rsid w:val="0084466D"/>
    <w:rsid w:val="00844670"/>
    <w:rsid w:val="00844DF6"/>
    <w:rsid w:val="00845E0F"/>
    <w:rsid w:val="00845E3F"/>
    <w:rsid w:val="00846B23"/>
    <w:rsid w:val="0084701B"/>
    <w:rsid w:val="00847553"/>
    <w:rsid w:val="008475B4"/>
    <w:rsid w:val="008476FC"/>
    <w:rsid w:val="00847A40"/>
    <w:rsid w:val="00847B9E"/>
    <w:rsid w:val="00847D11"/>
    <w:rsid w:val="008506B6"/>
    <w:rsid w:val="008506D6"/>
    <w:rsid w:val="00850A76"/>
    <w:rsid w:val="00850CF0"/>
    <w:rsid w:val="00850D7C"/>
    <w:rsid w:val="00851525"/>
    <w:rsid w:val="0085192D"/>
    <w:rsid w:val="00851D84"/>
    <w:rsid w:val="00851F09"/>
    <w:rsid w:val="00852139"/>
    <w:rsid w:val="0085230C"/>
    <w:rsid w:val="00852540"/>
    <w:rsid w:val="008528A5"/>
    <w:rsid w:val="008530B2"/>
    <w:rsid w:val="00853128"/>
    <w:rsid w:val="00853133"/>
    <w:rsid w:val="00853321"/>
    <w:rsid w:val="008533EB"/>
    <w:rsid w:val="00853599"/>
    <w:rsid w:val="00853AAC"/>
    <w:rsid w:val="00853E2D"/>
    <w:rsid w:val="00853F8E"/>
    <w:rsid w:val="00854100"/>
    <w:rsid w:val="0085418A"/>
    <w:rsid w:val="008543F5"/>
    <w:rsid w:val="008544FD"/>
    <w:rsid w:val="008545B7"/>
    <w:rsid w:val="0085478B"/>
    <w:rsid w:val="0085485C"/>
    <w:rsid w:val="00854B6E"/>
    <w:rsid w:val="00854CD4"/>
    <w:rsid w:val="00855320"/>
    <w:rsid w:val="00855875"/>
    <w:rsid w:val="00855E0C"/>
    <w:rsid w:val="00856244"/>
    <w:rsid w:val="00856368"/>
    <w:rsid w:val="00856909"/>
    <w:rsid w:val="00856CE9"/>
    <w:rsid w:val="00856D44"/>
    <w:rsid w:val="008570A9"/>
    <w:rsid w:val="00857111"/>
    <w:rsid w:val="008572DF"/>
    <w:rsid w:val="008573DE"/>
    <w:rsid w:val="00857788"/>
    <w:rsid w:val="008579B3"/>
    <w:rsid w:val="008601C7"/>
    <w:rsid w:val="008602B6"/>
    <w:rsid w:val="008605D4"/>
    <w:rsid w:val="0086065C"/>
    <w:rsid w:val="0086067C"/>
    <w:rsid w:val="00860E5C"/>
    <w:rsid w:val="00861028"/>
    <w:rsid w:val="00861071"/>
    <w:rsid w:val="0086113F"/>
    <w:rsid w:val="0086157A"/>
    <w:rsid w:val="00862D34"/>
    <w:rsid w:val="00862D7D"/>
    <w:rsid w:val="00862F20"/>
    <w:rsid w:val="00863532"/>
    <w:rsid w:val="00863857"/>
    <w:rsid w:val="0086390A"/>
    <w:rsid w:val="00863D8F"/>
    <w:rsid w:val="00863F5D"/>
    <w:rsid w:val="008645EB"/>
    <w:rsid w:val="00864616"/>
    <w:rsid w:val="00864A84"/>
    <w:rsid w:val="00864C5E"/>
    <w:rsid w:val="00864C71"/>
    <w:rsid w:val="0086525F"/>
    <w:rsid w:val="0086538A"/>
    <w:rsid w:val="00865863"/>
    <w:rsid w:val="008658AD"/>
    <w:rsid w:val="00865FD7"/>
    <w:rsid w:val="00866BA8"/>
    <w:rsid w:val="00866C0D"/>
    <w:rsid w:val="00866E24"/>
    <w:rsid w:val="00866FDC"/>
    <w:rsid w:val="00867049"/>
    <w:rsid w:val="0086727B"/>
    <w:rsid w:val="0086777E"/>
    <w:rsid w:val="00867891"/>
    <w:rsid w:val="00870218"/>
    <w:rsid w:val="00870647"/>
    <w:rsid w:val="00870689"/>
    <w:rsid w:val="008708DF"/>
    <w:rsid w:val="00870F16"/>
    <w:rsid w:val="00871501"/>
    <w:rsid w:val="00871685"/>
    <w:rsid w:val="0087190B"/>
    <w:rsid w:val="0087196B"/>
    <w:rsid w:val="00871E48"/>
    <w:rsid w:val="00871F59"/>
    <w:rsid w:val="008721A0"/>
    <w:rsid w:val="0087243C"/>
    <w:rsid w:val="0087265D"/>
    <w:rsid w:val="008735A9"/>
    <w:rsid w:val="0087370B"/>
    <w:rsid w:val="00873A50"/>
    <w:rsid w:val="00873E78"/>
    <w:rsid w:val="0087470E"/>
    <w:rsid w:val="00874892"/>
    <w:rsid w:val="00874DB3"/>
    <w:rsid w:val="008752CE"/>
    <w:rsid w:val="0087531D"/>
    <w:rsid w:val="0087562B"/>
    <w:rsid w:val="008759F1"/>
    <w:rsid w:val="00875D96"/>
    <w:rsid w:val="00875E23"/>
    <w:rsid w:val="00875FF3"/>
    <w:rsid w:val="008765CE"/>
    <w:rsid w:val="008767D4"/>
    <w:rsid w:val="00876866"/>
    <w:rsid w:val="008772E7"/>
    <w:rsid w:val="00877636"/>
    <w:rsid w:val="00877BFE"/>
    <w:rsid w:val="00880232"/>
    <w:rsid w:val="00880379"/>
    <w:rsid w:val="00880E6F"/>
    <w:rsid w:val="00880FE8"/>
    <w:rsid w:val="00881022"/>
    <w:rsid w:val="0088179C"/>
    <w:rsid w:val="008817D0"/>
    <w:rsid w:val="00881B35"/>
    <w:rsid w:val="00881ED6"/>
    <w:rsid w:val="00882748"/>
    <w:rsid w:val="008827AC"/>
    <w:rsid w:val="00882AA1"/>
    <w:rsid w:val="008833DC"/>
    <w:rsid w:val="0088343D"/>
    <w:rsid w:val="0088382F"/>
    <w:rsid w:val="00883AE5"/>
    <w:rsid w:val="00883AF2"/>
    <w:rsid w:val="00883E5C"/>
    <w:rsid w:val="008841BD"/>
    <w:rsid w:val="0088480A"/>
    <w:rsid w:val="008849A2"/>
    <w:rsid w:val="00884BF6"/>
    <w:rsid w:val="00884D9C"/>
    <w:rsid w:val="00884DA1"/>
    <w:rsid w:val="00884F88"/>
    <w:rsid w:val="00885276"/>
    <w:rsid w:val="008853E3"/>
    <w:rsid w:val="0088614F"/>
    <w:rsid w:val="008862B3"/>
    <w:rsid w:val="008866A2"/>
    <w:rsid w:val="008871E9"/>
    <w:rsid w:val="00887715"/>
    <w:rsid w:val="00887831"/>
    <w:rsid w:val="00887A47"/>
    <w:rsid w:val="00887BB9"/>
    <w:rsid w:val="00887CBE"/>
    <w:rsid w:val="008901F6"/>
    <w:rsid w:val="008907AD"/>
    <w:rsid w:val="00890D32"/>
    <w:rsid w:val="00890DE2"/>
    <w:rsid w:val="008910BB"/>
    <w:rsid w:val="00891222"/>
    <w:rsid w:val="008917BF"/>
    <w:rsid w:val="008922DC"/>
    <w:rsid w:val="008926E9"/>
    <w:rsid w:val="00892832"/>
    <w:rsid w:val="008928B1"/>
    <w:rsid w:val="00893082"/>
    <w:rsid w:val="00893351"/>
    <w:rsid w:val="00893530"/>
    <w:rsid w:val="00893B52"/>
    <w:rsid w:val="00894173"/>
    <w:rsid w:val="00894880"/>
    <w:rsid w:val="00894E7E"/>
    <w:rsid w:val="008952BC"/>
    <w:rsid w:val="0089554B"/>
    <w:rsid w:val="008967AD"/>
    <w:rsid w:val="00896807"/>
    <w:rsid w:val="00896CCE"/>
    <w:rsid w:val="00897974"/>
    <w:rsid w:val="008979B5"/>
    <w:rsid w:val="00897DEE"/>
    <w:rsid w:val="008A0190"/>
    <w:rsid w:val="008A07A4"/>
    <w:rsid w:val="008A0B7B"/>
    <w:rsid w:val="008A1577"/>
    <w:rsid w:val="008A1A30"/>
    <w:rsid w:val="008A1C73"/>
    <w:rsid w:val="008A1F62"/>
    <w:rsid w:val="008A2193"/>
    <w:rsid w:val="008A26BF"/>
    <w:rsid w:val="008A2BB3"/>
    <w:rsid w:val="008A2DF6"/>
    <w:rsid w:val="008A2ECD"/>
    <w:rsid w:val="008A321B"/>
    <w:rsid w:val="008A3E31"/>
    <w:rsid w:val="008A4DC9"/>
    <w:rsid w:val="008A5068"/>
    <w:rsid w:val="008A5592"/>
    <w:rsid w:val="008A560D"/>
    <w:rsid w:val="008A6566"/>
    <w:rsid w:val="008A6A48"/>
    <w:rsid w:val="008B05B8"/>
    <w:rsid w:val="008B0856"/>
    <w:rsid w:val="008B0A64"/>
    <w:rsid w:val="008B0B1F"/>
    <w:rsid w:val="008B0D73"/>
    <w:rsid w:val="008B0F0E"/>
    <w:rsid w:val="008B11CA"/>
    <w:rsid w:val="008B11E6"/>
    <w:rsid w:val="008B1508"/>
    <w:rsid w:val="008B154D"/>
    <w:rsid w:val="008B17F0"/>
    <w:rsid w:val="008B1A3C"/>
    <w:rsid w:val="008B2065"/>
    <w:rsid w:val="008B2173"/>
    <w:rsid w:val="008B225B"/>
    <w:rsid w:val="008B2B98"/>
    <w:rsid w:val="008B2CDE"/>
    <w:rsid w:val="008B2E1A"/>
    <w:rsid w:val="008B314A"/>
    <w:rsid w:val="008B3629"/>
    <w:rsid w:val="008B45AE"/>
    <w:rsid w:val="008B46A7"/>
    <w:rsid w:val="008B4701"/>
    <w:rsid w:val="008B4BB5"/>
    <w:rsid w:val="008B52D6"/>
    <w:rsid w:val="008B5356"/>
    <w:rsid w:val="008B53B0"/>
    <w:rsid w:val="008B658C"/>
    <w:rsid w:val="008B69C1"/>
    <w:rsid w:val="008B6D45"/>
    <w:rsid w:val="008B7002"/>
    <w:rsid w:val="008C00AB"/>
    <w:rsid w:val="008C054A"/>
    <w:rsid w:val="008C06D5"/>
    <w:rsid w:val="008C0839"/>
    <w:rsid w:val="008C0B9F"/>
    <w:rsid w:val="008C0E39"/>
    <w:rsid w:val="008C0F4E"/>
    <w:rsid w:val="008C1498"/>
    <w:rsid w:val="008C1806"/>
    <w:rsid w:val="008C1D7D"/>
    <w:rsid w:val="008C1E58"/>
    <w:rsid w:val="008C21BA"/>
    <w:rsid w:val="008C2793"/>
    <w:rsid w:val="008C35B2"/>
    <w:rsid w:val="008C35BF"/>
    <w:rsid w:val="008C3DD7"/>
    <w:rsid w:val="008C3EA9"/>
    <w:rsid w:val="008C471B"/>
    <w:rsid w:val="008C4A2B"/>
    <w:rsid w:val="008C4EF6"/>
    <w:rsid w:val="008C511B"/>
    <w:rsid w:val="008C52A0"/>
    <w:rsid w:val="008C5374"/>
    <w:rsid w:val="008C568B"/>
    <w:rsid w:val="008C5D69"/>
    <w:rsid w:val="008C6186"/>
    <w:rsid w:val="008C62DC"/>
    <w:rsid w:val="008C6371"/>
    <w:rsid w:val="008C65F3"/>
    <w:rsid w:val="008C66EB"/>
    <w:rsid w:val="008C67A1"/>
    <w:rsid w:val="008C6A0A"/>
    <w:rsid w:val="008C6AC8"/>
    <w:rsid w:val="008C6E72"/>
    <w:rsid w:val="008C71C8"/>
    <w:rsid w:val="008C731B"/>
    <w:rsid w:val="008C7518"/>
    <w:rsid w:val="008C7BBA"/>
    <w:rsid w:val="008C7C79"/>
    <w:rsid w:val="008D0331"/>
    <w:rsid w:val="008D08AB"/>
    <w:rsid w:val="008D0A10"/>
    <w:rsid w:val="008D0C97"/>
    <w:rsid w:val="008D1205"/>
    <w:rsid w:val="008D1235"/>
    <w:rsid w:val="008D14B4"/>
    <w:rsid w:val="008D1D82"/>
    <w:rsid w:val="008D1EAD"/>
    <w:rsid w:val="008D2303"/>
    <w:rsid w:val="008D26EE"/>
    <w:rsid w:val="008D2CD4"/>
    <w:rsid w:val="008D2D71"/>
    <w:rsid w:val="008D3149"/>
    <w:rsid w:val="008D318F"/>
    <w:rsid w:val="008D363C"/>
    <w:rsid w:val="008D3B28"/>
    <w:rsid w:val="008D3BF0"/>
    <w:rsid w:val="008D3D51"/>
    <w:rsid w:val="008D4757"/>
    <w:rsid w:val="008D47E9"/>
    <w:rsid w:val="008D48B0"/>
    <w:rsid w:val="008D4ADE"/>
    <w:rsid w:val="008D4DBD"/>
    <w:rsid w:val="008D5011"/>
    <w:rsid w:val="008D5017"/>
    <w:rsid w:val="008D59BD"/>
    <w:rsid w:val="008D5C85"/>
    <w:rsid w:val="008D5DDE"/>
    <w:rsid w:val="008D625B"/>
    <w:rsid w:val="008D6267"/>
    <w:rsid w:val="008D6D1B"/>
    <w:rsid w:val="008D6E61"/>
    <w:rsid w:val="008D7123"/>
    <w:rsid w:val="008D77F5"/>
    <w:rsid w:val="008D7F4C"/>
    <w:rsid w:val="008D7FC7"/>
    <w:rsid w:val="008E0BDB"/>
    <w:rsid w:val="008E108D"/>
    <w:rsid w:val="008E11BB"/>
    <w:rsid w:val="008E17FF"/>
    <w:rsid w:val="008E19FE"/>
    <w:rsid w:val="008E1F12"/>
    <w:rsid w:val="008E21F7"/>
    <w:rsid w:val="008E2216"/>
    <w:rsid w:val="008E2416"/>
    <w:rsid w:val="008E2841"/>
    <w:rsid w:val="008E307D"/>
    <w:rsid w:val="008E3126"/>
    <w:rsid w:val="008E3168"/>
    <w:rsid w:val="008E3552"/>
    <w:rsid w:val="008E38B9"/>
    <w:rsid w:val="008E3F48"/>
    <w:rsid w:val="008E4186"/>
    <w:rsid w:val="008E45CA"/>
    <w:rsid w:val="008E46EF"/>
    <w:rsid w:val="008E481D"/>
    <w:rsid w:val="008E4838"/>
    <w:rsid w:val="008E4BFA"/>
    <w:rsid w:val="008E5605"/>
    <w:rsid w:val="008E5AEC"/>
    <w:rsid w:val="008E5D55"/>
    <w:rsid w:val="008E60B8"/>
    <w:rsid w:val="008E6639"/>
    <w:rsid w:val="008E6850"/>
    <w:rsid w:val="008E69D8"/>
    <w:rsid w:val="008E6D7D"/>
    <w:rsid w:val="008E6DD0"/>
    <w:rsid w:val="008E79CB"/>
    <w:rsid w:val="008E7B7F"/>
    <w:rsid w:val="008E7E8E"/>
    <w:rsid w:val="008F04D0"/>
    <w:rsid w:val="008F0819"/>
    <w:rsid w:val="008F09C9"/>
    <w:rsid w:val="008F1087"/>
    <w:rsid w:val="008F116F"/>
    <w:rsid w:val="008F1571"/>
    <w:rsid w:val="008F1A02"/>
    <w:rsid w:val="008F1BD3"/>
    <w:rsid w:val="008F206D"/>
    <w:rsid w:val="008F2603"/>
    <w:rsid w:val="008F2BB8"/>
    <w:rsid w:val="008F2CDE"/>
    <w:rsid w:val="008F3FE4"/>
    <w:rsid w:val="008F4622"/>
    <w:rsid w:val="008F4D68"/>
    <w:rsid w:val="008F502E"/>
    <w:rsid w:val="008F5094"/>
    <w:rsid w:val="008F50C6"/>
    <w:rsid w:val="008F55BC"/>
    <w:rsid w:val="008F5759"/>
    <w:rsid w:val="008F5818"/>
    <w:rsid w:val="008F59AE"/>
    <w:rsid w:val="008F5B9D"/>
    <w:rsid w:val="008F5C21"/>
    <w:rsid w:val="008F5E06"/>
    <w:rsid w:val="008F5F3E"/>
    <w:rsid w:val="008F62F1"/>
    <w:rsid w:val="008F6322"/>
    <w:rsid w:val="008F641A"/>
    <w:rsid w:val="008F665F"/>
    <w:rsid w:val="008F6A40"/>
    <w:rsid w:val="008F73C2"/>
    <w:rsid w:val="008F76EC"/>
    <w:rsid w:val="008F7707"/>
    <w:rsid w:val="008F7A56"/>
    <w:rsid w:val="008F7F67"/>
    <w:rsid w:val="009002E7"/>
    <w:rsid w:val="00900939"/>
    <w:rsid w:val="00900AD6"/>
    <w:rsid w:val="00901424"/>
    <w:rsid w:val="00901756"/>
    <w:rsid w:val="00901BBE"/>
    <w:rsid w:val="00901D66"/>
    <w:rsid w:val="009023E7"/>
    <w:rsid w:val="00902A83"/>
    <w:rsid w:val="00903194"/>
    <w:rsid w:val="00903256"/>
    <w:rsid w:val="0090389B"/>
    <w:rsid w:val="00903C47"/>
    <w:rsid w:val="009042DB"/>
    <w:rsid w:val="0090433F"/>
    <w:rsid w:val="0090500B"/>
    <w:rsid w:val="00905283"/>
    <w:rsid w:val="00905AD7"/>
    <w:rsid w:val="00905C8C"/>
    <w:rsid w:val="00905CA7"/>
    <w:rsid w:val="00905E7B"/>
    <w:rsid w:val="00905E94"/>
    <w:rsid w:val="00906AC5"/>
    <w:rsid w:val="00906B41"/>
    <w:rsid w:val="00906D6D"/>
    <w:rsid w:val="00906E0C"/>
    <w:rsid w:val="0090749F"/>
    <w:rsid w:val="00907DD0"/>
    <w:rsid w:val="00907DFF"/>
    <w:rsid w:val="0091025E"/>
    <w:rsid w:val="009107C5"/>
    <w:rsid w:val="00910842"/>
    <w:rsid w:val="009108C7"/>
    <w:rsid w:val="00910A75"/>
    <w:rsid w:val="00910E1D"/>
    <w:rsid w:val="00910EFE"/>
    <w:rsid w:val="0091106A"/>
    <w:rsid w:val="009110DE"/>
    <w:rsid w:val="00911382"/>
    <w:rsid w:val="00911419"/>
    <w:rsid w:val="00911712"/>
    <w:rsid w:val="009117A4"/>
    <w:rsid w:val="00911A4D"/>
    <w:rsid w:val="00911C17"/>
    <w:rsid w:val="00911C72"/>
    <w:rsid w:val="00911EA4"/>
    <w:rsid w:val="009122D4"/>
    <w:rsid w:val="0091245F"/>
    <w:rsid w:val="009124F0"/>
    <w:rsid w:val="00912E3A"/>
    <w:rsid w:val="009133A4"/>
    <w:rsid w:val="00913704"/>
    <w:rsid w:val="00913844"/>
    <w:rsid w:val="00913AC9"/>
    <w:rsid w:val="009143C5"/>
    <w:rsid w:val="009146E2"/>
    <w:rsid w:val="009146F1"/>
    <w:rsid w:val="009148D4"/>
    <w:rsid w:val="00914B1A"/>
    <w:rsid w:val="009150DC"/>
    <w:rsid w:val="00915269"/>
    <w:rsid w:val="009153DC"/>
    <w:rsid w:val="00915A1E"/>
    <w:rsid w:val="00916E1D"/>
    <w:rsid w:val="00917032"/>
    <w:rsid w:val="009170EB"/>
    <w:rsid w:val="009173EB"/>
    <w:rsid w:val="00917467"/>
    <w:rsid w:val="0091768D"/>
    <w:rsid w:val="009177CA"/>
    <w:rsid w:val="00917B3A"/>
    <w:rsid w:val="0092005F"/>
    <w:rsid w:val="0092025F"/>
    <w:rsid w:val="0092030E"/>
    <w:rsid w:val="009206CE"/>
    <w:rsid w:val="009206FA"/>
    <w:rsid w:val="00920ABD"/>
    <w:rsid w:val="0092109E"/>
    <w:rsid w:val="009216DF"/>
    <w:rsid w:val="00921802"/>
    <w:rsid w:val="009218CA"/>
    <w:rsid w:val="009219AA"/>
    <w:rsid w:val="00921D81"/>
    <w:rsid w:val="0092272C"/>
    <w:rsid w:val="00922F4D"/>
    <w:rsid w:val="0092305E"/>
    <w:rsid w:val="00923222"/>
    <w:rsid w:val="0092362E"/>
    <w:rsid w:val="0092375D"/>
    <w:rsid w:val="009238A9"/>
    <w:rsid w:val="00923A01"/>
    <w:rsid w:val="00923A31"/>
    <w:rsid w:val="00923D3F"/>
    <w:rsid w:val="00924798"/>
    <w:rsid w:val="00924DF3"/>
    <w:rsid w:val="009251FA"/>
    <w:rsid w:val="009252DF"/>
    <w:rsid w:val="0092593C"/>
    <w:rsid w:val="00925AA4"/>
    <w:rsid w:val="00925E37"/>
    <w:rsid w:val="00925E56"/>
    <w:rsid w:val="0092631F"/>
    <w:rsid w:val="00926406"/>
    <w:rsid w:val="00926790"/>
    <w:rsid w:val="00926A17"/>
    <w:rsid w:val="00926A25"/>
    <w:rsid w:val="00926C79"/>
    <w:rsid w:val="00926E1C"/>
    <w:rsid w:val="00926E8C"/>
    <w:rsid w:val="00926EFF"/>
    <w:rsid w:val="00927068"/>
    <w:rsid w:val="00927B55"/>
    <w:rsid w:val="00927C89"/>
    <w:rsid w:val="00927DAF"/>
    <w:rsid w:val="00927F8F"/>
    <w:rsid w:val="009300A3"/>
    <w:rsid w:val="0093033B"/>
    <w:rsid w:val="00930417"/>
    <w:rsid w:val="00930624"/>
    <w:rsid w:val="00930BE1"/>
    <w:rsid w:val="00930EE2"/>
    <w:rsid w:val="0093110B"/>
    <w:rsid w:val="009313F1"/>
    <w:rsid w:val="00931C01"/>
    <w:rsid w:val="00931FD2"/>
    <w:rsid w:val="009327A2"/>
    <w:rsid w:val="009328B7"/>
    <w:rsid w:val="00933205"/>
    <w:rsid w:val="0093342C"/>
    <w:rsid w:val="00933796"/>
    <w:rsid w:val="009344CA"/>
    <w:rsid w:val="009347D7"/>
    <w:rsid w:val="00935321"/>
    <w:rsid w:val="0093553D"/>
    <w:rsid w:val="00935606"/>
    <w:rsid w:val="00936224"/>
    <w:rsid w:val="00936C71"/>
    <w:rsid w:val="00936CDE"/>
    <w:rsid w:val="00936D76"/>
    <w:rsid w:val="00936DB4"/>
    <w:rsid w:val="0093709B"/>
    <w:rsid w:val="00937441"/>
    <w:rsid w:val="00937493"/>
    <w:rsid w:val="00937F39"/>
    <w:rsid w:val="009409B9"/>
    <w:rsid w:val="00940A2E"/>
    <w:rsid w:val="00940B33"/>
    <w:rsid w:val="00941164"/>
    <w:rsid w:val="00941382"/>
    <w:rsid w:val="009417CA"/>
    <w:rsid w:val="0094191F"/>
    <w:rsid w:val="00941951"/>
    <w:rsid w:val="00941954"/>
    <w:rsid w:val="00941F43"/>
    <w:rsid w:val="009420DE"/>
    <w:rsid w:val="00942375"/>
    <w:rsid w:val="009425C9"/>
    <w:rsid w:val="00942AFC"/>
    <w:rsid w:val="009434CB"/>
    <w:rsid w:val="00943A18"/>
    <w:rsid w:val="00943F5D"/>
    <w:rsid w:val="009440BA"/>
    <w:rsid w:val="009447D2"/>
    <w:rsid w:val="00944FC4"/>
    <w:rsid w:val="0094510A"/>
    <w:rsid w:val="0094565F"/>
    <w:rsid w:val="00945C7A"/>
    <w:rsid w:val="00946D31"/>
    <w:rsid w:val="00947468"/>
    <w:rsid w:val="00947667"/>
    <w:rsid w:val="009476EF"/>
    <w:rsid w:val="00947A8A"/>
    <w:rsid w:val="00947BA7"/>
    <w:rsid w:val="00947E66"/>
    <w:rsid w:val="0095006C"/>
    <w:rsid w:val="009502D8"/>
    <w:rsid w:val="00950377"/>
    <w:rsid w:val="009503E2"/>
    <w:rsid w:val="00950449"/>
    <w:rsid w:val="0095072F"/>
    <w:rsid w:val="009508DB"/>
    <w:rsid w:val="00950912"/>
    <w:rsid w:val="00950B8B"/>
    <w:rsid w:val="00950CE0"/>
    <w:rsid w:val="00950FAE"/>
    <w:rsid w:val="009511A4"/>
    <w:rsid w:val="00951C03"/>
    <w:rsid w:val="0095216E"/>
    <w:rsid w:val="00952714"/>
    <w:rsid w:val="00952863"/>
    <w:rsid w:val="00952A58"/>
    <w:rsid w:val="00952F12"/>
    <w:rsid w:val="009530CB"/>
    <w:rsid w:val="00953193"/>
    <w:rsid w:val="00953485"/>
    <w:rsid w:val="0095391F"/>
    <w:rsid w:val="00954312"/>
    <w:rsid w:val="00954524"/>
    <w:rsid w:val="00954596"/>
    <w:rsid w:val="00954A9C"/>
    <w:rsid w:val="00954DDE"/>
    <w:rsid w:val="0095533A"/>
    <w:rsid w:val="0095578B"/>
    <w:rsid w:val="00955963"/>
    <w:rsid w:val="00955A25"/>
    <w:rsid w:val="0095652B"/>
    <w:rsid w:val="009565D4"/>
    <w:rsid w:val="00956BEA"/>
    <w:rsid w:val="00957179"/>
    <w:rsid w:val="0095788B"/>
    <w:rsid w:val="00957AE3"/>
    <w:rsid w:val="00957B91"/>
    <w:rsid w:val="00957BC3"/>
    <w:rsid w:val="009601D2"/>
    <w:rsid w:val="009609E7"/>
    <w:rsid w:val="00960A6F"/>
    <w:rsid w:val="00960C4A"/>
    <w:rsid w:val="009610EB"/>
    <w:rsid w:val="00961681"/>
    <w:rsid w:val="009619E9"/>
    <w:rsid w:val="00961B63"/>
    <w:rsid w:val="00962D12"/>
    <w:rsid w:val="00962E62"/>
    <w:rsid w:val="00962E70"/>
    <w:rsid w:val="009630E2"/>
    <w:rsid w:val="0096347B"/>
    <w:rsid w:val="009636F9"/>
    <w:rsid w:val="0096378D"/>
    <w:rsid w:val="00963DD9"/>
    <w:rsid w:val="00963E8E"/>
    <w:rsid w:val="009642C6"/>
    <w:rsid w:val="009645AD"/>
    <w:rsid w:val="00964AE4"/>
    <w:rsid w:val="00964AE6"/>
    <w:rsid w:val="0096527D"/>
    <w:rsid w:val="00965351"/>
    <w:rsid w:val="0096560F"/>
    <w:rsid w:val="00965CC9"/>
    <w:rsid w:val="00965DD8"/>
    <w:rsid w:val="00965FF6"/>
    <w:rsid w:val="0096677B"/>
    <w:rsid w:val="00966ACD"/>
    <w:rsid w:val="00966C18"/>
    <w:rsid w:val="00966D0D"/>
    <w:rsid w:val="00967443"/>
    <w:rsid w:val="0097023B"/>
    <w:rsid w:val="009704DB"/>
    <w:rsid w:val="009708E7"/>
    <w:rsid w:val="00970A78"/>
    <w:rsid w:val="00970B57"/>
    <w:rsid w:val="0097141C"/>
    <w:rsid w:val="009718FF"/>
    <w:rsid w:val="00971A30"/>
    <w:rsid w:val="00971CDC"/>
    <w:rsid w:val="0097218B"/>
    <w:rsid w:val="00972434"/>
    <w:rsid w:val="00972650"/>
    <w:rsid w:val="00972CF5"/>
    <w:rsid w:val="009734DD"/>
    <w:rsid w:val="009734F9"/>
    <w:rsid w:val="009735D4"/>
    <w:rsid w:val="009735E2"/>
    <w:rsid w:val="00973B67"/>
    <w:rsid w:val="00973C61"/>
    <w:rsid w:val="009747A5"/>
    <w:rsid w:val="00974A22"/>
    <w:rsid w:val="00974B01"/>
    <w:rsid w:val="009750B3"/>
    <w:rsid w:val="00975454"/>
    <w:rsid w:val="0097570E"/>
    <w:rsid w:val="00975AEC"/>
    <w:rsid w:val="00975F52"/>
    <w:rsid w:val="00976951"/>
    <w:rsid w:val="00976CD1"/>
    <w:rsid w:val="00976DB3"/>
    <w:rsid w:val="009770D1"/>
    <w:rsid w:val="009777DB"/>
    <w:rsid w:val="00977888"/>
    <w:rsid w:val="00977A97"/>
    <w:rsid w:val="00980289"/>
    <w:rsid w:val="009805DB"/>
    <w:rsid w:val="00980A4F"/>
    <w:rsid w:val="00981FC6"/>
    <w:rsid w:val="00982460"/>
    <w:rsid w:val="009826B5"/>
    <w:rsid w:val="00982716"/>
    <w:rsid w:val="00982A86"/>
    <w:rsid w:val="00983103"/>
    <w:rsid w:val="009832C7"/>
    <w:rsid w:val="009832CF"/>
    <w:rsid w:val="009837C3"/>
    <w:rsid w:val="009838B8"/>
    <w:rsid w:val="00983C86"/>
    <w:rsid w:val="009840E0"/>
    <w:rsid w:val="00984961"/>
    <w:rsid w:val="00984CAE"/>
    <w:rsid w:val="00985438"/>
    <w:rsid w:val="0098584B"/>
    <w:rsid w:val="009858BA"/>
    <w:rsid w:val="0098596E"/>
    <w:rsid w:val="00985AAE"/>
    <w:rsid w:val="009868AA"/>
    <w:rsid w:val="00986B60"/>
    <w:rsid w:val="00986C23"/>
    <w:rsid w:val="00986DBA"/>
    <w:rsid w:val="009871B2"/>
    <w:rsid w:val="009876E2"/>
    <w:rsid w:val="00987772"/>
    <w:rsid w:val="00987994"/>
    <w:rsid w:val="00987AE4"/>
    <w:rsid w:val="00987F38"/>
    <w:rsid w:val="009905FC"/>
    <w:rsid w:val="0099066A"/>
    <w:rsid w:val="00990751"/>
    <w:rsid w:val="009909D5"/>
    <w:rsid w:val="00990AC7"/>
    <w:rsid w:val="00990E28"/>
    <w:rsid w:val="00991453"/>
    <w:rsid w:val="009914A7"/>
    <w:rsid w:val="0099196C"/>
    <w:rsid w:val="00991CD7"/>
    <w:rsid w:val="0099215F"/>
    <w:rsid w:val="009924A3"/>
    <w:rsid w:val="009929E2"/>
    <w:rsid w:val="00992A9A"/>
    <w:rsid w:val="00993688"/>
    <w:rsid w:val="00993B7C"/>
    <w:rsid w:val="009940D5"/>
    <w:rsid w:val="009943A9"/>
    <w:rsid w:val="009943C4"/>
    <w:rsid w:val="009944D5"/>
    <w:rsid w:val="009944E5"/>
    <w:rsid w:val="00994680"/>
    <w:rsid w:val="0099494E"/>
    <w:rsid w:val="009949E1"/>
    <w:rsid w:val="00995427"/>
    <w:rsid w:val="00995882"/>
    <w:rsid w:val="009958D4"/>
    <w:rsid w:val="00996448"/>
    <w:rsid w:val="00996A9A"/>
    <w:rsid w:val="00996BB3"/>
    <w:rsid w:val="00996D85"/>
    <w:rsid w:val="00996E55"/>
    <w:rsid w:val="00997127"/>
    <w:rsid w:val="00997EE3"/>
    <w:rsid w:val="009A0247"/>
    <w:rsid w:val="009A025E"/>
    <w:rsid w:val="009A0664"/>
    <w:rsid w:val="009A06FF"/>
    <w:rsid w:val="009A0957"/>
    <w:rsid w:val="009A0A6F"/>
    <w:rsid w:val="009A0C6B"/>
    <w:rsid w:val="009A0E42"/>
    <w:rsid w:val="009A17AD"/>
    <w:rsid w:val="009A1D3E"/>
    <w:rsid w:val="009A1E9C"/>
    <w:rsid w:val="009A2013"/>
    <w:rsid w:val="009A23CC"/>
    <w:rsid w:val="009A2D42"/>
    <w:rsid w:val="009A34ED"/>
    <w:rsid w:val="009A3F2F"/>
    <w:rsid w:val="009A3FF0"/>
    <w:rsid w:val="009A44CD"/>
    <w:rsid w:val="009A4844"/>
    <w:rsid w:val="009A486A"/>
    <w:rsid w:val="009A4D10"/>
    <w:rsid w:val="009A5B0D"/>
    <w:rsid w:val="009A5E85"/>
    <w:rsid w:val="009A7683"/>
    <w:rsid w:val="009A7738"/>
    <w:rsid w:val="009A7869"/>
    <w:rsid w:val="009B00AD"/>
    <w:rsid w:val="009B029F"/>
    <w:rsid w:val="009B0873"/>
    <w:rsid w:val="009B0AF4"/>
    <w:rsid w:val="009B0E18"/>
    <w:rsid w:val="009B1649"/>
    <w:rsid w:val="009B1845"/>
    <w:rsid w:val="009B19CD"/>
    <w:rsid w:val="009B1DA8"/>
    <w:rsid w:val="009B1E00"/>
    <w:rsid w:val="009B23F0"/>
    <w:rsid w:val="009B24CE"/>
    <w:rsid w:val="009B257C"/>
    <w:rsid w:val="009B2890"/>
    <w:rsid w:val="009B2A03"/>
    <w:rsid w:val="009B2A91"/>
    <w:rsid w:val="009B2B88"/>
    <w:rsid w:val="009B2BE9"/>
    <w:rsid w:val="009B2F4C"/>
    <w:rsid w:val="009B31FF"/>
    <w:rsid w:val="009B35F6"/>
    <w:rsid w:val="009B36A6"/>
    <w:rsid w:val="009B40A7"/>
    <w:rsid w:val="009B490D"/>
    <w:rsid w:val="009B4B1D"/>
    <w:rsid w:val="009B4E5E"/>
    <w:rsid w:val="009B58F1"/>
    <w:rsid w:val="009B6108"/>
    <w:rsid w:val="009B6204"/>
    <w:rsid w:val="009B64D9"/>
    <w:rsid w:val="009B6821"/>
    <w:rsid w:val="009B6F98"/>
    <w:rsid w:val="009C04CD"/>
    <w:rsid w:val="009C07D3"/>
    <w:rsid w:val="009C0B0A"/>
    <w:rsid w:val="009C11B2"/>
    <w:rsid w:val="009C1CF5"/>
    <w:rsid w:val="009C1E9C"/>
    <w:rsid w:val="009C266C"/>
    <w:rsid w:val="009C37E3"/>
    <w:rsid w:val="009C38F3"/>
    <w:rsid w:val="009C3C23"/>
    <w:rsid w:val="009C3CD4"/>
    <w:rsid w:val="009C3D74"/>
    <w:rsid w:val="009C3DD8"/>
    <w:rsid w:val="009C3E94"/>
    <w:rsid w:val="009C3F83"/>
    <w:rsid w:val="009C437C"/>
    <w:rsid w:val="009C45BE"/>
    <w:rsid w:val="009C45D4"/>
    <w:rsid w:val="009C4F82"/>
    <w:rsid w:val="009C51F4"/>
    <w:rsid w:val="009C53B0"/>
    <w:rsid w:val="009C53DB"/>
    <w:rsid w:val="009C5437"/>
    <w:rsid w:val="009C5965"/>
    <w:rsid w:val="009C5A05"/>
    <w:rsid w:val="009C5A48"/>
    <w:rsid w:val="009C5B1C"/>
    <w:rsid w:val="009C5D60"/>
    <w:rsid w:val="009C5FCF"/>
    <w:rsid w:val="009C6C1D"/>
    <w:rsid w:val="009C6F11"/>
    <w:rsid w:val="009C714F"/>
    <w:rsid w:val="009C75E5"/>
    <w:rsid w:val="009C7AF7"/>
    <w:rsid w:val="009C7DAF"/>
    <w:rsid w:val="009D0044"/>
    <w:rsid w:val="009D01E7"/>
    <w:rsid w:val="009D0375"/>
    <w:rsid w:val="009D03BA"/>
    <w:rsid w:val="009D0FCF"/>
    <w:rsid w:val="009D10D9"/>
    <w:rsid w:val="009D1103"/>
    <w:rsid w:val="009D13C6"/>
    <w:rsid w:val="009D251D"/>
    <w:rsid w:val="009D2618"/>
    <w:rsid w:val="009D2748"/>
    <w:rsid w:val="009D2754"/>
    <w:rsid w:val="009D295E"/>
    <w:rsid w:val="009D333D"/>
    <w:rsid w:val="009D3592"/>
    <w:rsid w:val="009D4465"/>
    <w:rsid w:val="009D473B"/>
    <w:rsid w:val="009D487E"/>
    <w:rsid w:val="009D500F"/>
    <w:rsid w:val="009D50FB"/>
    <w:rsid w:val="009D5298"/>
    <w:rsid w:val="009D54B1"/>
    <w:rsid w:val="009D5CA1"/>
    <w:rsid w:val="009D653E"/>
    <w:rsid w:val="009D6E69"/>
    <w:rsid w:val="009D7064"/>
    <w:rsid w:val="009D747D"/>
    <w:rsid w:val="009D76E0"/>
    <w:rsid w:val="009D7851"/>
    <w:rsid w:val="009D7C42"/>
    <w:rsid w:val="009D7DA5"/>
    <w:rsid w:val="009E0524"/>
    <w:rsid w:val="009E07D2"/>
    <w:rsid w:val="009E08C0"/>
    <w:rsid w:val="009E0AD3"/>
    <w:rsid w:val="009E0CA5"/>
    <w:rsid w:val="009E10C1"/>
    <w:rsid w:val="009E1497"/>
    <w:rsid w:val="009E1674"/>
    <w:rsid w:val="009E1984"/>
    <w:rsid w:val="009E19E6"/>
    <w:rsid w:val="009E1B6B"/>
    <w:rsid w:val="009E1C5A"/>
    <w:rsid w:val="009E1E41"/>
    <w:rsid w:val="009E1FC1"/>
    <w:rsid w:val="009E2340"/>
    <w:rsid w:val="009E2E66"/>
    <w:rsid w:val="009E35C5"/>
    <w:rsid w:val="009E3979"/>
    <w:rsid w:val="009E3B81"/>
    <w:rsid w:val="009E472D"/>
    <w:rsid w:val="009E47D5"/>
    <w:rsid w:val="009E4EA7"/>
    <w:rsid w:val="009E5389"/>
    <w:rsid w:val="009E5728"/>
    <w:rsid w:val="009E5BB3"/>
    <w:rsid w:val="009E611D"/>
    <w:rsid w:val="009E62AD"/>
    <w:rsid w:val="009E65C4"/>
    <w:rsid w:val="009E66A8"/>
    <w:rsid w:val="009E6705"/>
    <w:rsid w:val="009E6AA3"/>
    <w:rsid w:val="009E6B66"/>
    <w:rsid w:val="009E6BEA"/>
    <w:rsid w:val="009E7B2D"/>
    <w:rsid w:val="009F0398"/>
    <w:rsid w:val="009F057E"/>
    <w:rsid w:val="009F09F9"/>
    <w:rsid w:val="009F0E99"/>
    <w:rsid w:val="009F0ECE"/>
    <w:rsid w:val="009F19B4"/>
    <w:rsid w:val="009F204F"/>
    <w:rsid w:val="009F26BD"/>
    <w:rsid w:val="009F26C1"/>
    <w:rsid w:val="009F2A0D"/>
    <w:rsid w:val="009F2BB5"/>
    <w:rsid w:val="009F2CC0"/>
    <w:rsid w:val="009F2F8F"/>
    <w:rsid w:val="009F2FC9"/>
    <w:rsid w:val="009F3609"/>
    <w:rsid w:val="009F3B00"/>
    <w:rsid w:val="009F3B5D"/>
    <w:rsid w:val="009F3B6C"/>
    <w:rsid w:val="009F3E87"/>
    <w:rsid w:val="009F4062"/>
    <w:rsid w:val="009F4133"/>
    <w:rsid w:val="009F4414"/>
    <w:rsid w:val="009F44B7"/>
    <w:rsid w:val="009F45E4"/>
    <w:rsid w:val="009F4B69"/>
    <w:rsid w:val="009F4E99"/>
    <w:rsid w:val="009F4FB7"/>
    <w:rsid w:val="009F4FBD"/>
    <w:rsid w:val="009F5284"/>
    <w:rsid w:val="009F5D5A"/>
    <w:rsid w:val="009F5FF2"/>
    <w:rsid w:val="009F64D7"/>
    <w:rsid w:val="009F6939"/>
    <w:rsid w:val="009F6952"/>
    <w:rsid w:val="009F6BE3"/>
    <w:rsid w:val="009F6FB7"/>
    <w:rsid w:val="009F71A4"/>
    <w:rsid w:val="009F74C6"/>
    <w:rsid w:val="009F795B"/>
    <w:rsid w:val="009F7C0A"/>
    <w:rsid w:val="009F7E71"/>
    <w:rsid w:val="009F7F53"/>
    <w:rsid w:val="00A00362"/>
    <w:rsid w:val="00A006A3"/>
    <w:rsid w:val="00A009C6"/>
    <w:rsid w:val="00A00DC2"/>
    <w:rsid w:val="00A01385"/>
    <w:rsid w:val="00A01539"/>
    <w:rsid w:val="00A016D7"/>
    <w:rsid w:val="00A01D71"/>
    <w:rsid w:val="00A01DA0"/>
    <w:rsid w:val="00A01E0B"/>
    <w:rsid w:val="00A01E28"/>
    <w:rsid w:val="00A02031"/>
    <w:rsid w:val="00A0244E"/>
    <w:rsid w:val="00A02556"/>
    <w:rsid w:val="00A02877"/>
    <w:rsid w:val="00A02AC4"/>
    <w:rsid w:val="00A02CFF"/>
    <w:rsid w:val="00A02FAB"/>
    <w:rsid w:val="00A03441"/>
    <w:rsid w:val="00A04151"/>
    <w:rsid w:val="00A04872"/>
    <w:rsid w:val="00A04DDC"/>
    <w:rsid w:val="00A04E1F"/>
    <w:rsid w:val="00A050C3"/>
    <w:rsid w:val="00A05E6F"/>
    <w:rsid w:val="00A06126"/>
    <w:rsid w:val="00A06471"/>
    <w:rsid w:val="00A074C9"/>
    <w:rsid w:val="00A07C9A"/>
    <w:rsid w:val="00A10056"/>
    <w:rsid w:val="00A1013C"/>
    <w:rsid w:val="00A10200"/>
    <w:rsid w:val="00A1071D"/>
    <w:rsid w:val="00A10D2A"/>
    <w:rsid w:val="00A10EBD"/>
    <w:rsid w:val="00A1160B"/>
    <w:rsid w:val="00A11C67"/>
    <w:rsid w:val="00A11F98"/>
    <w:rsid w:val="00A120B9"/>
    <w:rsid w:val="00A121C8"/>
    <w:rsid w:val="00A12276"/>
    <w:rsid w:val="00A1235B"/>
    <w:rsid w:val="00A12C9D"/>
    <w:rsid w:val="00A13578"/>
    <w:rsid w:val="00A136F7"/>
    <w:rsid w:val="00A1376F"/>
    <w:rsid w:val="00A13BD4"/>
    <w:rsid w:val="00A13E16"/>
    <w:rsid w:val="00A14687"/>
    <w:rsid w:val="00A1498B"/>
    <w:rsid w:val="00A149A5"/>
    <w:rsid w:val="00A14B15"/>
    <w:rsid w:val="00A14B4D"/>
    <w:rsid w:val="00A14F59"/>
    <w:rsid w:val="00A150C5"/>
    <w:rsid w:val="00A150DA"/>
    <w:rsid w:val="00A15150"/>
    <w:rsid w:val="00A15E12"/>
    <w:rsid w:val="00A15E18"/>
    <w:rsid w:val="00A160F3"/>
    <w:rsid w:val="00A162B7"/>
    <w:rsid w:val="00A170D1"/>
    <w:rsid w:val="00A17972"/>
    <w:rsid w:val="00A17B27"/>
    <w:rsid w:val="00A210D6"/>
    <w:rsid w:val="00A210E2"/>
    <w:rsid w:val="00A212BB"/>
    <w:rsid w:val="00A21537"/>
    <w:rsid w:val="00A21A70"/>
    <w:rsid w:val="00A21D6C"/>
    <w:rsid w:val="00A21F62"/>
    <w:rsid w:val="00A21FF8"/>
    <w:rsid w:val="00A22117"/>
    <w:rsid w:val="00A223DF"/>
    <w:rsid w:val="00A2267E"/>
    <w:rsid w:val="00A22B39"/>
    <w:rsid w:val="00A22C77"/>
    <w:rsid w:val="00A22C79"/>
    <w:rsid w:val="00A22E36"/>
    <w:rsid w:val="00A23041"/>
    <w:rsid w:val="00A23A70"/>
    <w:rsid w:val="00A23C74"/>
    <w:rsid w:val="00A23CC6"/>
    <w:rsid w:val="00A23EC4"/>
    <w:rsid w:val="00A23F53"/>
    <w:rsid w:val="00A24215"/>
    <w:rsid w:val="00A2443E"/>
    <w:rsid w:val="00A249A2"/>
    <w:rsid w:val="00A24FC5"/>
    <w:rsid w:val="00A25170"/>
    <w:rsid w:val="00A2539E"/>
    <w:rsid w:val="00A25CA6"/>
    <w:rsid w:val="00A25FB7"/>
    <w:rsid w:val="00A262CD"/>
    <w:rsid w:val="00A263A8"/>
    <w:rsid w:val="00A26441"/>
    <w:rsid w:val="00A26706"/>
    <w:rsid w:val="00A267C1"/>
    <w:rsid w:val="00A26EE0"/>
    <w:rsid w:val="00A271D7"/>
    <w:rsid w:val="00A27706"/>
    <w:rsid w:val="00A27D36"/>
    <w:rsid w:val="00A27D8A"/>
    <w:rsid w:val="00A27DCA"/>
    <w:rsid w:val="00A30006"/>
    <w:rsid w:val="00A304DD"/>
    <w:rsid w:val="00A304F5"/>
    <w:rsid w:val="00A308F0"/>
    <w:rsid w:val="00A309A8"/>
    <w:rsid w:val="00A309F2"/>
    <w:rsid w:val="00A30A62"/>
    <w:rsid w:val="00A30B27"/>
    <w:rsid w:val="00A30C43"/>
    <w:rsid w:val="00A310B2"/>
    <w:rsid w:val="00A31343"/>
    <w:rsid w:val="00A31D26"/>
    <w:rsid w:val="00A31D48"/>
    <w:rsid w:val="00A31E65"/>
    <w:rsid w:val="00A31F2C"/>
    <w:rsid w:val="00A325C9"/>
    <w:rsid w:val="00A32BD7"/>
    <w:rsid w:val="00A33264"/>
    <w:rsid w:val="00A333AC"/>
    <w:rsid w:val="00A33B1B"/>
    <w:rsid w:val="00A33B43"/>
    <w:rsid w:val="00A33B67"/>
    <w:rsid w:val="00A33D39"/>
    <w:rsid w:val="00A33F1E"/>
    <w:rsid w:val="00A34A5B"/>
    <w:rsid w:val="00A34A5F"/>
    <w:rsid w:val="00A34ECF"/>
    <w:rsid w:val="00A35215"/>
    <w:rsid w:val="00A353AD"/>
    <w:rsid w:val="00A35558"/>
    <w:rsid w:val="00A35831"/>
    <w:rsid w:val="00A35ABA"/>
    <w:rsid w:val="00A35D36"/>
    <w:rsid w:val="00A35F0C"/>
    <w:rsid w:val="00A3607F"/>
    <w:rsid w:val="00A367CB"/>
    <w:rsid w:val="00A368EA"/>
    <w:rsid w:val="00A36D56"/>
    <w:rsid w:val="00A36F06"/>
    <w:rsid w:val="00A36F74"/>
    <w:rsid w:val="00A36FDA"/>
    <w:rsid w:val="00A370CE"/>
    <w:rsid w:val="00A4034E"/>
    <w:rsid w:val="00A40400"/>
    <w:rsid w:val="00A40A56"/>
    <w:rsid w:val="00A40E76"/>
    <w:rsid w:val="00A41792"/>
    <w:rsid w:val="00A41B25"/>
    <w:rsid w:val="00A41E63"/>
    <w:rsid w:val="00A42038"/>
    <w:rsid w:val="00A420F2"/>
    <w:rsid w:val="00A4217A"/>
    <w:rsid w:val="00A42225"/>
    <w:rsid w:val="00A42688"/>
    <w:rsid w:val="00A42EC2"/>
    <w:rsid w:val="00A431EE"/>
    <w:rsid w:val="00A437E5"/>
    <w:rsid w:val="00A43DBC"/>
    <w:rsid w:val="00A43FAB"/>
    <w:rsid w:val="00A44397"/>
    <w:rsid w:val="00A44717"/>
    <w:rsid w:val="00A44876"/>
    <w:rsid w:val="00A4497E"/>
    <w:rsid w:val="00A44EE6"/>
    <w:rsid w:val="00A4504E"/>
    <w:rsid w:val="00A4534B"/>
    <w:rsid w:val="00A45455"/>
    <w:rsid w:val="00A458C4"/>
    <w:rsid w:val="00A45E00"/>
    <w:rsid w:val="00A45F5E"/>
    <w:rsid w:val="00A461E8"/>
    <w:rsid w:val="00A4690D"/>
    <w:rsid w:val="00A46926"/>
    <w:rsid w:val="00A46B0A"/>
    <w:rsid w:val="00A47220"/>
    <w:rsid w:val="00A47A23"/>
    <w:rsid w:val="00A50487"/>
    <w:rsid w:val="00A5082B"/>
    <w:rsid w:val="00A508C9"/>
    <w:rsid w:val="00A50CF5"/>
    <w:rsid w:val="00A50D0E"/>
    <w:rsid w:val="00A5110B"/>
    <w:rsid w:val="00A5118C"/>
    <w:rsid w:val="00A51387"/>
    <w:rsid w:val="00A515A2"/>
    <w:rsid w:val="00A515D0"/>
    <w:rsid w:val="00A5167F"/>
    <w:rsid w:val="00A5172B"/>
    <w:rsid w:val="00A51C0A"/>
    <w:rsid w:val="00A51FAB"/>
    <w:rsid w:val="00A5260A"/>
    <w:rsid w:val="00A52B76"/>
    <w:rsid w:val="00A530AA"/>
    <w:rsid w:val="00A53159"/>
    <w:rsid w:val="00A53224"/>
    <w:rsid w:val="00A5325F"/>
    <w:rsid w:val="00A53388"/>
    <w:rsid w:val="00A53850"/>
    <w:rsid w:val="00A539DA"/>
    <w:rsid w:val="00A53C0B"/>
    <w:rsid w:val="00A53F21"/>
    <w:rsid w:val="00A53FC7"/>
    <w:rsid w:val="00A541F4"/>
    <w:rsid w:val="00A54354"/>
    <w:rsid w:val="00A54388"/>
    <w:rsid w:val="00A5472D"/>
    <w:rsid w:val="00A5489B"/>
    <w:rsid w:val="00A54A46"/>
    <w:rsid w:val="00A54AE3"/>
    <w:rsid w:val="00A54E45"/>
    <w:rsid w:val="00A55039"/>
    <w:rsid w:val="00A553AB"/>
    <w:rsid w:val="00A55B89"/>
    <w:rsid w:val="00A562EB"/>
    <w:rsid w:val="00A5644E"/>
    <w:rsid w:val="00A56514"/>
    <w:rsid w:val="00A5661F"/>
    <w:rsid w:val="00A56B53"/>
    <w:rsid w:val="00A5786A"/>
    <w:rsid w:val="00A600C9"/>
    <w:rsid w:val="00A60590"/>
    <w:rsid w:val="00A60AC0"/>
    <w:rsid w:val="00A60CC9"/>
    <w:rsid w:val="00A60CF4"/>
    <w:rsid w:val="00A60D77"/>
    <w:rsid w:val="00A60DA0"/>
    <w:rsid w:val="00A6130E"/>
    <w:rsid w:val="00A6147E"/>
    <w:rsid w:val="00A616B4"/>
    <w:rsid w:val="00A616B7"/>
    <w:rsid w:val="00A617A1"/>
    <w:rsid w:val="00A619F2"/>
    <w:rsid w:val="00A620BE"/>
    <w:rsid w:val="00A62625"/>
    <w:rsid w:val="00A62871"/>
    <w:rsid w:val="00A62880"/>
    <w:rsid w:val="00A629EA"/>
    <w:rsid w:val="00A62D91"/>
    <w:rsid w:val="00A62E3F"/>
    <w:rsid w:val="00A63301"/>
    <w:rsid w:val="00A6397B"/>
    <w:rsid w:val="00A639BE"/>
    <w:rsid w:val="00A63BF6"/>
    <w:rsid w:val="00A63D94"/>
    <w:rsid w:val="00A63E7B"/>
    <w:rsid w:val="00A64453"/>
    <w:rsid w:val="00A64733"/>
    <w:rsid w:val="00A64BA4"/>
    <w:rsid w:val="00A651F0"/>
    <w:rsid w:val="00A6581C"/>
    <w:rsid w:val="00A65D36"/>
    <w:rsid w:val="00A6679A"/>
    <w:rsid w:val="00A667C3"/>
    <w:rsid w:val="00A670E4"/>
    <w:rsid w:val="00A67297"/>
    <w:rsid w:val="00A674D7"/>
    <w:rsid w:val="00A67533"/>
    <w:rsid w:val="00A6759A"/>
    <w:rsid w:val="00A676E2"/>
    <w:rsid w:val="00A677DD"/>
    <w:rsid w:val="00A67AE7"/>
    <w:rsid w:val="00A70213"/>
    <w:rsid w:val="00A702CD"/>
    <w:rsid w:val="00A7053F"/>
    <w:rsid w:val="00A707DD"/>
    <w:rsid w:val="00A709E6"/>
    <w:rsid w:val="00A70E0D"/>
    <w:rsid w:val="00A71056"/>
    <w:rsid w:val="00A71A75"/>
    <w:rsid w:val="00A71C0F"/>
    <w:rsid w:val="00A72189"/>
    <w:rsid w:val="00A722EB"/>
    <w:rsid w:val="00A72540"/>
    <w:rsid w:val="00A726F0"/>
    <w:rsid w:val="00A72707"/>
    <w:rsid w:val="00A72765"/>
    <w:rsid w:val="00A72B5B"/>
    <w:rsid w:val="00A72EB0"/>
    <w:rsid w:val="00A73D5A"/>
    <w:rsid w:val="00A740AE"/>
    <w:rsid w:val="00A7498C"/>
    <w:rsid w:val="00A74C1A"/>
    <w:rsid w:val="00A74FE8"/>
    <w:rsid w:val="00A7522C"/>
    <w:rsid w:val="00A7543E"/>
    <w:rsid w:val="00A75613"/>
    <w:rsid w:val="00A75CAB"/>
    <w:rsid w:val="00A75CCA"/>
    <w:rsid w:val="00A75E5F"/>
    <w:rsid w:val="00A76132"/>
    <w:rsid w:val="00A76C88"/>
    <w:rsid w:val="00A76F03"/>
    <w:rsid w:val="00A77026"/>
    <w:rsid w:val="00A771F3"/>
    <w:rsid w:val="00A77461"/>
    <w:rsid w:val="00A77B44"/>
    <w:rsid w:val="00A77E5E"/>
    <w:rsid w:val="00A80197"/>
    <w:rsid w:val="00A80457"/>
    <w:rsid w:val="00A8061A"/>
    <w:rsid w:val="00A8061D"/>
    <w:rsid w:val="00A80BAB"/>
    <w:rsid w:val="00A80D83"/>
    <w:rsid w:val="00A81054"/>
    <w:rsid w:val="00A810BD"/>
    <w:rsid w:val="00A811C9"/>
    <w:rsid w:val="00A811F9"/>
    <w:rsid w:val="00A813F1"/>
    <w:rsid w:val="00A81444"/>
    <w:rsid w:val="00A81A26"/>
    <w:rsid w:val="00A81A7B"/>
    <w:rsid w:val="00A81FF7"/>
    <w:rsid w:val="00A82963"/>
    <w:rsid w:val="00A82A4F"/>
    <w:rsid w:val="00A82AE4"/>
    <w:rsid w:val="00A82E1E"/>
    <w:rsid w:val="00A82E86"/>
    <w:rsid w:val="00A83035"/>
    <w:rsid w:val="00A830DD"/>
    <w:rsid w:val="00A832C7"/>
    <w:rsid w:val="00A83F6D"/>
    <w:rsid w:val="00A84661"/>
    <w:rsid w:val="00A846AE"/>
    <w:rsid w:val="00A848D3"/>
    <w:rsid w:val="00A851D0"/>
    <w:rsid w:val="00A851EC"/>
    <w:rsid w:val="00A85863"/>
    <w:rsid w:val="00A86C03"/>
    <w:rsid w:val="00A86FDA"/>
    <w:rsid w:val="00A8703D"/>
    <w:rsid w:val="00A8738E"/>
    <w:rsid w:val="00A87431"/>
    <w:rsid w:val="00A87C5F"/>
    <w:rsid w:val="00A87E14"/>
    <w:rsid w:val="00A9068D"/>
    <w:rsid w:val="00A90959"/>
    <w:rsid w:val="00A909F0"/>
    <w:rsid w:val="00A90C52"/>
    <w:rsid w:val="00A90C94"/>
    <w:rsid w:val="00A90EF8"/>
    <w:rsid w:val="00A90F32"/>
    <w:rsid w:val="00A911AE"/>
    <w:rsid w:val="00A911E0"/>
    <w:rsid w:val="00A9180F"/>
    <w:rsid w:val="00A91F0A"/>
    <w:rsid w:val="00A92073"/>
    <w:rsid w:val="00A92252"/>
    <w:rsid w:val="00A92301"/>
    <w:rsid w:val="00A924B8"/>
    <w:rsid w:val="00A9262A"/>
    <w:rsid w:val="00A928B4"/>
    <w:rsid w:val="00A92A55"/>
    <w:rsid w:val="00A92AA8"/>
    <w:rsid w:val="00A92B91"/>
    <w:rsid w:val="00A92CD0"/>
    <w:rsid w:val="00A92EC3"/>
    <w:rsid w:val="00A92EC8"/>
    <w:rsid w:val="00A92EDE"/>
    <w:rsid w:val="00A93A60"/>
    <w:rsid w:val="00A93BBE"/>
    <w:rsid w:val="00A93C2C"/>
    <w:rsid w:val="00A93CDC"/>
    <w:rsid w:val="00A93E15"/>
    <w:rsid w:val="00A93E26"/>
    <w:rsid w:val="00A941B3"/>
    <w:rsid w:val="00A94604"/>
    <w:rsid w:val="00A946EA"/>
    <w:rsid w:val="00A9507E"/>
    <w:rsid w:val="00A954DF"/>
    <w:rsid w:val="00A95DFC"/>
    <w:rsid w:val="00A96308"/>
    <w:rsid w:val="00A9638A"/>
    <w:rsid w:val="00A965B9"/>
    <w:rsid w:val="00A966F3"/>
    <w:rsid w:val="00A9671D"/>
    <w:rsid w:val="00A96875"/>
    <w:rsid w:val="00A97174"/>
    <w:rsid w:val="00A97706"/>
    <w:rsid w:val="00A97801"/>
    <w:rsid w:val="00A97899"/>
    <w:rsid w:val="00A97AD9"/>
    <w:rsid w:val="00A97AF2"/>
    <w:rsid w:val="00A97E5D"/>
    <w:rsid w:val="00AA0066"/>
    <w:rsid w:val="00AA0352"/>
    <w:rsid w:val="00AA0487"/>
    <w:rsid w:val="00AA1352"/>
    <w:rsid w:val="00AA1662"/>
    <w:rsid w:val="00AA1B30"/>
    <w:rsid w:val="00AA1B49"/>
    <w:rsid w:val="00AA1CA0"/>
    <w:rsid w:val="00AA1CD5"/>
    <w:rsid w:val="00AA221D"/>
    <w:rsid w:val="00AA252E"/>
    <w:rsid w:val="00AA266F"/>
    <w:rsid w:val="00AA26A2"/>
    <w:rsid w:val="00AA26E6"/>
    <w:rsid w:val="00AA2CEE"/>
    <w:rsid w:val="00AA2DD1"/>
    <w:rsid w:val="00AA3324"/>
    <w:rsid w:val="00AA35CD"/>
    <w:rsid w:val="00AA3902"/>
    <w:rsid w:val="00AA393D"/>
    <w:rsid w:val="00AA44A2"/>
    <w:rsid w:val="00AA470F"/>
    <w:rsid w:val="00AA495E"/>
    <w:rsid w:val="00AA4C78"/>
    <w:rsid w:val="00AA5249"/>
    <w:rsid w:val="00AA5702"/>
    <w:rsid w:val="00AA6451"/>
    <w:rsid w:val="00AA6FD2"/>
    <w:rsid w:val="00AA7BE1"/>
    <w:rsid w:val="00AB0033"/>
    <w:rsid w:val="00AB007E"/>
    <w:rsid w:val="00AB06FC"/>
    <w:rsid w:val="00AB0B86"/>
    <w:rsid w:val="00AB17DB"/>
    <w:rsid w:val="00AB1A2D"/>
    <w:rsid w:val="00AB1BF7"/>
    <w:rsid w:val="00AB1C05"/>
    <w:rsid w:val="00AB1D7F"/>
    <w:rsid w:val="00AB21E7"/>
    <w:rsid w:val="00AB253F"/>
    <w:rsid w:val="00AB28D2"/>
    <w:rsid w:val="00AB2967"/>
    <w:rsid w:val="00AB2DB6"/>
    <w:rsid w:val="00AB3053"/>
    <w:rsid w:val="00AB319C"/>
    <w:rsid w:val="00AB3751"/>
    <w:rsid w:val="00AB3AD4"/>
    <w:rsid w:val="00AB3F25"/>
    <w:rsid w:val="00AB42E2"/>
    <w:rsid w:val="00AB43FB"/>
    <w:rsid w:val="00AB441D"/>
    <w:rsid w:val="00AB4AD1"/>
    <w:rsid w:val="00AB4E93"/>
    <w:rsid w:val="00AB5113"/>
    <w:rsid w:val="00AB57DD"/>
    <w:rsid w:val="00AB5AB3"/>
    <w:rsid w:val="00AB5B12"/>
    <w:rsid w:val="00AB5E4E"/>
    <w:rsid w:val="00AB6443"/>
    <w:rsid w:val="00AB6495"/>
    <w:rsid w:val="00AB65C9"/>
    <w:rsid w:val="00AB6864"/>
    <w:rsid w:val="00AB72A3"/>
    <w:rsid w:val="00AB7802"/>
    <w:rsid w:val="00AB7C22"/>
    <w:rsid w:val="00AB7CFD"/>
    <w:rsid w:val="00AC03C6"/>
    <w:rsid w:val="00AC08E2"/>
    <w:rsid w:val="00AC120B"/>
    <w:rsid w:val="00AC1279"/>
    <w:rsid w:val="00AC21ED"/>
    <w:rsid w:val="00AC22BF"/>
    <w:rsid w:val="00AC3109"/>
    <w:rsid w:val="00AC31E9"/>
    <w:rsid w:val="00AC3416"/>
    <w:rsid w:val="00AC399A"/>
    <w:rsid w:val="00AC3C46"/>
    <w:rsid w:val="00AC3D33"/>
    <w:rsid w:val="00AC3E04"/>
    <w:rsid w:val="00AC464E"/>
    <w:rsid w:val="00AC46F9"/>
    <w:rsid w:val="00AC4894"/>
    <w:rsid w:val="00AC493E"/>
    <w:rsid w:val="00AC4F86"/>
    <w:rsid w:val="00AC502E"/>
    <w:rsid w:val="00AC50DE"/>
    <w:rsid w:val="00AC5358"/>
    <w:rsid w:val="00AC5446"/>
    <w:rsid w:val="00AC5528"/>
    <w:rsid w:val="00AC5613"/>
    <w:rsid w:val="00AC5647"/>
    <w:rsid w:val="00AC5666"/>
    <w:rsid w:val="00AC58C0"/>
    <w:rsid w:val="00AC613E"/>
    <w:rsid w:val="00AC643A"/>
    <w:rsid w:val="00AC65B7"/>
    <w:rsid w:val="00AC66D6"/>
    <w:rsid w:val="00AC6C94"/>
    <w:rsid w:val="00AC70AE"/>
    <w:rsid w:val="00AC720A"/>
    <w:rsid w:val="00AC7238"/>
    <w:rsid w:val="00AC72C5"/>
    <w:rsid w:val="00AC790A"/>
    <w:rsid w:val="00AC7B29"/>
    <w:rsid w:val="00AC7BF3"/>
    <w:rsid w:val="00AC7D2E"/>
    <w:rsid w:val="00AC7DD6"/>
    <w:rsid w:val="00AC7F27"/>
    <w:rsid w:val="00AD0743"/>
    <w:rsid w:val="00AD0D5A"/>
    <w:rsid w:val="00AD1181"/>
    <w:rsid w:val="00AD153A"/>
    <w:rsid w:val="00AD1647"/>
    <w:rsid w:val="00AD16D9"/>
    <w:rsid w:val="00AD16F4"/>
    <w:rsid w:val="00AD17F8"/>
    <w:rsid w:val="00AD22DF"/>
    <w:rsid w:val="00AD23DD"/>
    <w:rsid w:val="00AD2459"/>
    <w:rsid w:val="00AD2B92"/>
    <w:rsid w:val="00AD338A"/>
    <w:rsid w:val="00AD3769"/>
    <w:rsid w:val="00AD38D9"/>
    <w:rsid w:val="00AD38DA"/>
    <w:rsid w:val="00AD3A0D"/>
    <w:rsid w:val="00AD3A5B"/>
    <w:rsid w:val="00AD3B73"/>
    <w:rsid w:val="00AD40C6"/>
    <w:rsid w:val="00AD4241"/>
    <w:rsid w:val="00AD4256"/>
    <w:rsid w:val="00AD428A"/>
    <w:rsid w:val="00AD42E5"/>
    <w:rsid w:val="00AD461B"/>
    <w:rsid w:val="00AD487D"/>
    <w:rsid w:val="00AD4C3F"/>
    <w:rsid w:val="00AD4D4E"/>
    <w:rsid w:val="00AD52FC"/>
    <w:rsid w:val="00AD548A"/>
    <w:rsid w:val="00AD552E"/>
    <w:rsid w:val="00AD5BBA"/>
    <w:rsid w:val="00AD5FD3"/>
    <w:rsid w:val="00AD644B"/>
    <w:rsid w:val="00AD72B4"/>
    <w:rsid w:val="00AD7AC1"/>
    <w:rsid w:val="00AD7C08"/>
    <w:rsid w:val="00AE0300"/>
    <w:rsid w:val="00AE0392"/>
    <w:rsid w:val="00AE04C5"/>
    <w:rsid w:val="00AE0D99"/>
    <w:rsid w:val="00AE122A"/>
    <w:rsid w:val="00AE12AD"/>
    <w:rsid w:val="00AE18EF"/>
    <w:rsid w:val="00AE1A83"/>
    <w:rsid w:val="00AE1CBA"/>
    <w:rsid w:val="00AE1FDA"/>
    <w:rsid w:val="00AE2277"/>
    <w:rsid w:val="00AE22CA"/>
    <w:rsid w:val="00AE2325"/>
    <w:rsid w:val="00AE2CC4"/>
    <w:rsid w:val="00AE2E79"/>
    <w:rsid w:val="00AE3041"/>
    <w:rsid w:val="00AE328E"/>
    <w:rsid w:val="00AE3A82"/>
    <w:rsid w:val="00AE3B4E"/>
    <w:rsid w:val="00AE49DB"/>
    <w:rsid w:val="00AE4B05"/>
    <w:rsid w:val="00AE5B3C"/>
    <w:rsid w:val="00AE5E66"/>
    <w:rsid w:val="00AE5F6B"/>
    <w:rsid w:val="00AE6332"/>
    <w:rsid w:val="00AE6623"/>
    <w:rsid w:val="00AE6760"/>
    <w:rsid w:val="00AE6983"/>
    <w:rsid w:val="00AE72C7"/>
    <w:rsid w:val="00AE7B2C"/>
    <w:rsid w:val="00AE7BAF"/>
    <w:rsid w:val="00AE7FD3"/>
    <w:rsid w:val="00AF0023"/>
    <w:rsid w:val="00AF0568"/>
    <w:rsid w:val="00AF082D"/>
    <w:rsid w:val="00AF09E6"/>
    <w:rsid w:val="00AF1433"/>
    <w:rsid w:val="00AF16AC"/>
    <w:rsid w:val="00AF1873"/>
    <w:rsid w:val="00AF1D5D"/>
    <w:rsid w:val="00AF1F8E"/>
    <w:rsid w:val="00AF244A"/>
    <w:rsid w:val="00AF273C"/>
    <w:rsid w:val="00AF2B06"/>
    <w:rsid w:val="00AF337F"/>
    <w:rsid w:val="00AF3859"/>
    <w:rsid w:val="00AF39AF"/>
    <w:rsid w:val="00AF3AAD"/>
    <w:rsid w:val="00AF3B89"/>
    <w:rsid w:val="00AF3CAA"/>
    <w:rsid w:val="00AF3E0A"/>
    <w:rsid w:val="00AF4909"/>
    <w:rsid w:val="00AF4AC6"/>
    <w:rsid w:val="00AF4D85"/>
    <w:rsid w:val="00AF4FDD"/>
    <w:rsid w:val="00AF58AA"/>
    <w:rsid w:val="00AF58C5"/>
    <w:rsid w:val="00AF5EF6"/>
    <w:rsid w:val="00AF61B5"/>
    <w:rsid w:val="00AF62CB"/>
    <w:rsid w:val="00AF6636"/>
    <w:rsid w:val="00AF6716"/>
    <w:rsid w:val="00AF697F"/>
    <w:rsid w:val="00AF6A78"/>
    <w:rsid w:val="00AF6B43"/>
    <w:rsid w:val="00AF7AB4"/>
    <w:rsid w:val="00AF7AC3"/>
    <w:rsid w:val="00B00824"/>
    <w:rsid w:val="00B00CDA"/>
    <w:rsid w:val="00B00E60"/>
    <w:rsid w:val="00B00F65"/>
    <w:rsid w:val="00B01985"/>
    <w:rsid w:val="00B0253C"/>
    <w:rsid w:val="00B027CF"/>
    <w:rsid w:val="00B029AA"/>
    <w:rsid w:val="00B02E16"/>
    <w:rsid w:val="00B03543"/>
    <w:rsid w:val="00B04342"/>
    <w:rsid w:val="00B043A7"/>
    <w:rsid w:val="00B0473A"/>
    <w:rsid w:val="00B04C58"/>
    <w:rsid w:val="00B04E84"/>
    <w:rsid w:val="00B04F0D"/>
    <w:rsid w:val="00B0548B"/>
    <w:rsid w:val="00B05707"/>
    <w:rsid w:val="00B05753"/>
    <w:rsid w:val="00B05ADB"/>
    <w:rsid w:val="00B05DBE"/>
    <w:rsid w:val="00B063DD"/>
    <w:rsid w:val="00B06726"/>
    <w:rsid w:val="00B0694C"/>
    <w:rsid w:val="00B06D94"/>
    <w:rsid w:val="00B06F52"/>
    <w:rsid w:val="00B0714C"/>
    <w:rsid w:val="00B072C8"/>
    <w:rsid w:val="00B07486"/>
    <w:rsid w:val="00B075E2"/>
    <w:rsid w:val="00B10108"/>
    <w:rsid w:val="00B104AB"/>
    <w:rsid w:val="00B1052D"/>
    <w:rsid w:val="00B10C2A"/>
    <w:rsid w:val="00B10CCA"/>
    <w:rsid w:val="00B10D51"/>
    <w:rsid w:val="00B10D64"/>
    <w:rsid w:val="00B10DD2"/>
    <w:rsid w:val="00B10F53"/>
    <w:rsid w:val="00B10F70"/>
    <w:rsid w:val="00B11640"/>
    <w:rsid w:val="00B11B5A"/>
    <w:rsid w:val="00B121A5"/>
    <w:rsid w:val="00B124A1"/>
    <w:rsid w:val="00B12548"/>
    <w:rsid w:val="00B12B63"/>
    <w:rsid w:val="00B12C13"/>
    <w:rsid w:val="00B1367F"/>
    <w:rsid w:val="00B144C0"/>
    <w:rsid w:val="00B14723"/>
    <w:rsid w:val="00B14824"/>
    <w:rsid w:val="00B1495D"/>
    <w:rsid w:val="00B1512E"/>
    <w:rsid w:val="00B153E0"/>
    <w:rsid w:val="00B15A2F"/>
    <w:rsid w:val="00B15F0F"/>
    <w:rsid w:val="00B16451"/>
    <w:rsid w:val="00B1796D"/>
    <w:rsid w:val="00B17A42"/>
    <w:rsid w:val="00B17EC0"/>
    <w:rsid w:val="00B20337"/>
    <w:rsid w:val="00B2050C"/>
    <w:rsid w:val="00B20AEA"/>
    <w:rsid w:val="00B20CC1"/>
    <w:rsid w:val="00B2118E"/>
    <w:rsid w:val="00B2144F"/>
    <w:rsid w:val="00B2177D"/>
    <w:rsid w:val="00B21C0F"/>
    <w:rsid w:val="00B22970"/>
    <w:rsid w:val="00B2302E"/>
    <w:rsid w:val="00B231BC"/>
    <w:rsid w:val="00B23475"/>
    <w:rsid w:val="00B23B00"/>
    <w:rsid w:val="00B23BB3"/>
    <w:rsid w:val="00B23C48"/>
    <w:rsid w:val="00B23CE0"/>
    <w:rsid w:val="00B24534"/>
    <w:rsid w:val="00B24A7B"/>
    <w:rsid w:val="00B24B88"/>
    <w:rsid w:val="00B24D90"/>
    <w:rsid w:val="00B251BD"/>
    <w:rsid w:val="00B2582A"/>
    <w:rsid w:val="00B25B3E"/>
    <w:rsid w:val="00B25C66"/>
    <w:rsid w:val="00B266CA"/>
    <w:rsid w:val="00B268C9"/>
    <w:rsid w:val="00B26CF3"/>
    <w:rsid w:val="00B26E23"/>
    <w:rsid w:val="00B272D6"/>
    <w:rsid w:val="00B272D9"/>
    <w:rsid w:val="00B2752F"/>
    <w:rsid w:val="00B27C92"/>
    <w:rsid w:val="00B27D8D"/>
    <w:rsid w:val="00B30889"/>
    <w:rsid w:val="00B30D23"/>
    <w:rsid w:val="00B30D74"/>
    <w:rsid w:val="00B30F7F"/>
    <w:rsid w:val="00B30FE0"/>
    <w:rsid w:val="00B314C0"/>
    <w:rsid w:val="00B31A2D"/>
    <w:rsid w:val="00B31AA1"/>
    <w:rsid w:val="00B31FE6"/>
    <w:rsid w:val="00B3257F"/>
    <w:rsid w:val="00B32A42"/>
    <w:rsid w:val="00B32E9A"/>
    <w:rsid w:val="00B33127"/>
    <w:rsid w:val="00B3386D"/>
    <w:rsid w:val="00B34640"/>
    <w:rsid w:val="00B346B1"/>
    <w:rsid w:val="00B35030"/>
    <w:rsid w:val="00B35E8F"/>
    <w:rsid w:val="00B360FD"/>
    <w:rsid w:val="00B36319"/>
    <w:rsid w:val="00B36348"/>
    <w:rsid w:val="00B363F0"/>
    <w:rsid w:val="00B367A0"/>
    <w:rsid w:val="00B36E82"/>
    <w:rsid w:val="00B370A9"/>
    <w:rsid w:val="00B370C9"/>
    <w:rsid w:val="00B37B05"/>
    <w:rsid w:val="00B37C7A"/>
    <w:rsid w:val="00B37DCF"/>
    <w:rsid w:val="00B37EBE"/>
    <w:rsid w:val="00B402AA"/>
    <w:rsid w:val="00B406CE"/>
    <w:rsid w:val="00B40B11"/>
    <w:rsid w:val="00B40D83"/>
    <w:rsid w:val="00B4110C"/>
    <w:rsid w:val="00B41543"/>
    <w:rsid w:val="00B4156D"/>
    <w:rsid w:val="00B418C8"/>
    <w:rsid w:val="00B41F4E"/>
    <w:rsid w:val="00B42432"/>
    <w:rsid w:val="00B42DC0"/>
    <w:rsid w:val="00B42FEA"/>
    <w:rsid w:val="00B4302F"/>
    <w:rsid w:val="00B43294"/>
    <w:rsid w:val="00B433A2"/>
    <w:rsid w:val="00B438BD"/>
    <w:rsid w:val="00B43C4E"/>
    <w:rsid w:val="00B43D10"/>
    <w:rsid w:val="00B441F7"/>
    <w:rsid w:val="00B44CD3"/>
    <w:rsid w:val="00B44E42"/>
    <w:rsid w:val="00B44EC3"/>
    <w:rsid w:val="00B44FE1"/>
    <w:rsid w:val="00B45236"/>
    <w:rsid w:val="00B4525E"/>
    <w:rsid w:val="00B456A4"/>
    <w:rsid w:val="00B45FCA"/>
    <w:rsid w:val="00B466E7"/>
    <w:rsid w:val="00B4672A"/>
    <w:rsid w:val="00B46900"/>
    <w:rsid w:val="00B4695F"/>
    <w:rsid w:val="00B46CF2"/>
    <w:rsid w:val="00B46CFC"/>
    <w:rsid w:val="00B4745A"/>
    <w:rsid w:val="00B47C58"/>
    <w:rsid w:val="00B5021A"/>
    <w:rsid w:val="00B50480"/>
    <w:rsid w:val="00B50A77"/>
    <w:rsid w:val="00B50A9E"/>
    <w:rsid w:val="00B51081"/>
    <w:rsid w:val="00B5121C"/>
    <w:rsid w:val="00B51322"/>
    <w:rsid w:val="00B51531"/>
    <w:rsid w:val="00B51630"/>
    <w:rsid w:val="00B51AEE"/>
    <w:rsid w:val="00B51D56"/>
    <w:rsid w:val="00B52085"/>
    <w:rsid w:val="00B524C2"/>
    <w:rsid w:val="00B5311D"/>
    <w:rsid w:val="00B5322F"/>
    <w:rsid w:val="00B53245"/>
    <w:rsid w:val="00B538A3"/>
    <w:rsid w:val="00B53DAF"/>
    <w:rsid w:val="00B5403B"/>
    <w:rsid w:val="00B5464C"/>
    <w:rsid w:val="00B54FCC"/>
    <w:rsid w:val="00B5584B"/>
    <w:rsid w:val="00B55D19"/>
    <w:rsid w:val="00B55D5C"/>
    <w:rsid w:val="00B55EAA"/>
    <w:rsid w:val="00B561D6"/>
    <w:rsid w:val="00B5651A"/>
    <w:rsid w:val="00B5671E"/>
    <w:rsid w:val="00B56AF9"/>
    <w:rsid w:val="00B56C10"/>
    <w:rsid w:val="00B575D7"/>
    <w:rsid w:val="00B57925"/>
    <w:rsid w:val="00B57C6D"/>
    <w:rsid w:val="00B606E0"/>
    <w:rsid w:val="00B607AB"/>
    <w:rsid w:val="00B60CFB"/>
    <w:rsid w:val="00B61058"/>
    <w:rsid w:val="00B62038"/>
    <w:rsid w:val="00B62375"/>
    <w:rsid w:val="00B623FF"/>
    <w:rsid w:val="00B6259C"/>
    <w:rsid w:val="00B62933"/>
    <w:rsid w:val="00B62BEE"/>
    <w:rsid w:val="00B634BA"/>
    <w:rsid w:val="00B638ED"/>
    <w:rsid w:val="00B63A4B"/>
    <w:rsid w:val="00B641D1"/>
    <w:rsid w:val="00B64378"/>
    <w:rsid w:val="00B646AB"/>
    <w:rsid w:val="00B648BC"/>
    <w:rsid w:val="00B6502B"/>
    <w:rsid w:val="00B653A0"/>
    <w:rsid w:val="00B6561E"/>
    <w:rsid w:val="00B65CF1"/>
    <w:rsid w:val="00B6607B"/>
    <w:rsid w:val="00B66176"/>
    <w:rsid w:val="00B66863"/>
    <w:rsid w:val="00B66C57"/>
    <w:rsid w:val="00B66F56"/>
    <w:rsid w:val="00B673DF"/>
    <w:rsid w:val="00B675C8"/>
    <w:rsid w:val="00B700EE"/>
    <w:rsid w:val="00B70700"/>
    <w:rsid w:val="00B7092E"/>
    <w:rsid w:val="00B710C3"/>
    <w:rsid w:val="00B7167C"/>
    <w:rsid w:val="00B71750"/>
    <w:rsid w:val="00B717E5"/>
    <w:rsid w:val="00B71945"/>
    <w:rsid w:val="00B71FFC"/>
    <w:rsid w:val="00B7270E"/>
    <w:rsid w:val="00B727AA"/>
    <w:rsid w:val="00B72D1E"/>
    <w:rsid w:val="00B7381F"/>
    <w:rsid w:val="00B73AA1"/>
    <w:rsid w:val="00B73C2C"/>
    <w:rsid w:val="00B73C41"/>
    <w:rsid w:val="00B73FE4"/>
    <w:rsid w:val="00B747A1"/>
    <w:rsid w:val="00B74E01"/>
    <w:rsid w:val="00B74E08"/>
    <w:rsid w:val="00B74EB9"/>
    <w:rsid w:val="00B750AF"/>
    <w:rsid w:val="00B754A6"/>
    <w:rsid w:val="00B75C78"/>
    <w:rsid w:val="00B75D19"/>
    <w:rsid w:val="00B7608E"/>
    <w:rsid w:val="00B76490"/>
    <w:rsid w:val="00B767A9"/>
    <w:rsid w:val="00B76ACE"/>
    <w:rsid w:val="00B7714A"/>
    <w:rsid w:val="00B7721D"/>
    <w:rsid w:val="00B77539"/>
    <w:rsid w:val="00B776AE"/>
    <w:rsid w:val="00B77D69"/>
    <w:rsid w:val="00B80900"/>
    <w:rsid w:val="00B80A4C"/>
    <w:rsid w:val="00B815AF"/>
    <w:rsid w:val="00B81990"/>
    <w:rsid w:val="00B81A16"/>
    <w:rsid w:val="00B81BB1"/>
    <w:rsid w:val="00B81CDD"/>
    <w:rsid w:val="00B81DB7"/>
    <w:rsid w:val="00B81FD6"/>
    <w:rsid w:val="00B81FFF"/>
    <w:rsid w:val="00B826E8"/>
    <w:rsid w:val="00B82FE4"/>
    <w:rsid w:val="00B83A79"/>
    <w:rsid w:val="00B83F85"/>
    <w:rsid w:val="00B843B1"/>
    <w:rsid w:val="00B84634"/>
    <w:rsid w:val="00B84CC8"/>
    <w:rsid w:val="00B84CFC"/>
    <w:rsid w:val="00B85114"/>
    <w:rsid w:val="00B8553C"/>
    <w:rsid w:val="00B8564A"/>
    <w:rsid w:val="00B85805"/>
    <w:rsid w:val="00B85C9D"/>
    <w:rsid w:val="00B86122"/>
    <w:rsid w:val="00B861F0"/>
    <w:rsid w:val="00B86477"/>
    <w:rsid w:val="00B869DD"/>
    <w:rsid w:val="00B86F2F"/>
    <w:rsid w:val="00B873D0"/>
    <w:rsid w:val="00B874F2"/>
    <w:rsid w:val="00B878A8"/>
    <w:rsid w:val="00B879C0"/>
    <w:rsid w:val="00B87C4E"/>
    <w:rsid w:val="00B87C78"/>
    <w:rsid w:val="00B87E58"/>
    <w:rsid w:val="00B87E73"/>
    <w:rsid w:val="00B91460"/>
    <w:rsid w:val="00B91482"/>
    <w:rsid w:val="00B9150D"/>
    <w:rsid w:val="00B91645"/>
    <w:rsid w:val="00B91DE1"/>
    <w:rsid w:val="00B92125"/>
    <w:rsid w:val="00B921B2"/>
    <w:rsid w:val="00B926B3"/>
    <w:rsid w:val="00B92A6D"/>
    <w:rsid w:val="00B92F4E"/>
    <w:rsid w:val="00B93054"/>
    <w:rsid w:val="00B9330E"/>
    <w:rsid w:val="00B939C0"/>
    <w:rsid w:val="00B93DC3"/>
    <w:rsid w:val="00B94016"/>
    <w:rsid w:val="00B9440E"/>
    <w:rsid w:val="00B946FE"/>
    <w:rsid w:val="00B9484C"/>
    <w:rsid w:val="00B948D2"/>
    <w:rsid w:val="00B94A86"/>
    <w:rsid w:val="00B94D14"/>
    <w:rsid w:val="00B94D8F"/>
    <w:rsid w:val="00B951F0"/>
    <w:rsid w:val="00B95207"/>
    <w:rsid w:val="00B95C47"/>
    <w:rsid w:val="00B95D03"/>
    <w:rsid w:val="00B95EA3"/>
    <w:rsid w:val="00B95F09"/>
    <w:rsid w:val="00B961D8"/>
    <w:rsid w:val="00B966BD"/>
    <w:rsid w:val="00B9687C"/>
    <w:rsid w:val="00B96D99"/>
    <w:rsid w:val="00B970C0"/>
    <w:rsid w:val="00B9735E"/>
    <w:rsid w:val="00B974E7"/>
    <w:rsid w:val="00B97534"/>
    <w:rsid w:val="00B97C7F"/>
    <w:rsid w:val="00BA012A"/>
    <w:rsid w:val="00BA0316"/>
    <w:rsid w:val="00BA089E"/>
    <w:rsid w:val="00BA0AAE"/>
    <w:rsid w:val="00BA0CF0"/>
    <w:rsid w:val="00BA11B0"/>
    <w:rsid w:val="00BA1392"/>
    <w:rsid w:val="00BA15F2"/>
    <w:rsid w:val="00BA1B8C"/>
    <w:rsid w:val="00BA20AF"/>
    <w:rsid w:val="00BA275D"/>
    <w:rsid w:val="00BA31ED"/>
    <w:rsid w:val="00BA3266"/>
    <w:rsid w:val="00BA3A18"/>
    <w:rsid w:val="00BA3B52"/>
    <w:rsid w:val="00BA3D9D"/>
    <w:rsid w:val="00BA3FE8"/>
    <w:rsid w:val="00BA4230"/>
    <w:rsid w:val="00BA4D1D"/>
    <w:rsid w:val="00BA4F68"/>
    <w:rsid w:val="00BA5102"/>
    <w:rsid w:val="00BA5120"/>
    <w:rsid w:val="00BA5981"/>
    <w:rsid w:val="00BA59B0"/>
    <w:rsid w:val="00BA6D74"/>
    <w:rsid w:val="00BA6DB8"/>
    <w:rsid w:val="00BA6ED7"/>
    <w:rsid w:val="00BA6FD9"/>
    <w:rsid w:val="00BA7402"/>
    <w:rsid w:val="00BA7848"/>
    <w:rsid w:val="00BA791D"/>
    <w:rsid w:val="00BB02FF"/>
    <w:rsid w:val="00BB0E54"/>
    <w:rsid w:val="00BB0E93"/>
    <w:rsid w:val="00BB103C"/>
    <w:rsid w:val="00BB112F"/>
    <w:rsid w:val="00BB186E"/>
    <w:rsid w:val="00BB194A"/>
    <w:rsid w:val="00BB20D5"/>
    <w:rsid w:val="00BB25B3"/>
    <w:rsid w:val="00BB2DCF"/>
    <w:rsid w:val="00BB34DC"/>
    <w:rsid w:val="00BB380E"/>
    <w:rsid w:val="00BB3C74"/>
    <w:rsid w:val="00BB42A1"/>
    <w:rsid w:val="00BB4909"/>
    <w:rsid w:val="00BB5001"/>
    <w:rsid w:val="00BB5972"/>
    <w:rsid w:val="00BB59DF"/>
    <w:rsid w:val="00BB5E5A"/>
    <w:rsid w:val="00BB5F9E"/>
    <w:rsid w:val="00BB6427"/>
    <w:rsid w:val="00BB6585"/>
    <w:rsid w:val="00BB66D2"/>
    <w:rsid w:val="00BB66DB"/>
    <w:rsid w:val="00BB6704"/>
    <w:rsid w:val="00BB673F"/>
    <w:rsid w:val="00BB67F4"/>
    <w:rsid w:val="00BB6957"/>
    <w:rsid w:val="00BB6ABD"/>
    <w:rsid w:val="00BB6C27"/>
    <w:rsid w:val="00BB6FC3"/>
    <w:rsid w:val="00BB7014"/>
    <w:rsid w:val="00BB7369"/>
    <w:rsid w:val="00BB787B"/>
    <w:rsid w:val="00BB7AC1"/>
    <w:rsid w:val="00BB7F0D"/>
    <w:rsid w:val="00BC01EA"/>
    <w:rsid w:val="00BC0202"/>
    <w:rsid w:val="00BC0526"/>
    <w:rsid w:val="00BC0C2B"/>
    <w:rsid w:val="00BC0C7C"/>
    <w:rsid w:val="00BC139B"/>
    <w:rsid w:val="00BC1839"/>
    <w:rsid w:val="00BC1BC7"/>
    <w:rsid w:val="00BC1CFA"/>
    <w:rsid w:val="00BC1EF6"/>
    <w:rsid w:val="00BC1FAC"/>
    <w:rsid w:val="00BC2249"/>
    <w:rsid w:val="00BC2287"/>
    <w:rsid w:val="00BC3087"/>
    <w:rsid w:val="00BC3274"/>
    <w:rsid w:val="00BC3C81"/>
    <w:rsid w:val="00BC3F5B"/>
    <w:rsid w:val="00BC42FA"/>
    <w:rsid w:val="00BC4569"/>
    <w:rsid w:val="00BC4764"/>
    <w:rsid w:val="00BC4785"/>
    <w:rsid w:val="00BC4BAB"/>
    <w:rsid w:val="00BC52B1"/>
    <w:rsid w:val="00BC53B9"/>
    <w:rsid w:val="00BC579A"/>
    <w:rsid w:val="00BC59F4"/>
    <w:rsid w:val="00BC5F6B"/>
    <w:rsid w:val="00BC6020"/>
    <w:rsid w:val="00BC60F9"/>
    <w:rsid w:val="00BC61B1"/>
    <w:rsid w:val="00BC692D"/>
    <w:rsid w:val="00BC6949"/>
    <w:rsid w:val="00BC704E"/>
    <w:rsid w:val="00BC7489"/>
    <w:rsid w:val="00BC771C"/>
    <w:rsid w:val="00BC7824"/>
    <w:rsid w:val="00BC7840"/>
    <w:rsid w:val="00BC7BD4"/>
    <w:rsid w:val="00BC7EDF"/>
    <w:rsid w:val="00BD0018"/>
    <w:rsid w:val="00BD0376"/>
    <w:rsid w:val="00BD063B"/>
    <w:rsid w:val="00BD089F"/>
    <w:rsid w:val="00BD0C3C"/>
    <w:rsid w:val="00BD0CD5"/>
    <w:rsid w:val="00BD0CDB"/>
    <w:rsid w:val="00BD0D27"/>
    <w:rsid w:val="00BD171C"/>
    <w:rsid w:val="00BD19EF"/>
    <w:rsid w:val="00BD1ED6"/>
    <w:rsid w:val="00BD1EEB"/>
    <w:rsid w:val="00BD20B9"/>
    <w:rsid w:val="00BD22CF"/>
    <w:rsid w:val="00BD231F"/>
    <w:rsid w:val="00BD265E"/>
    <w:rsid w:val="00BD29E6"/>
    <w:rsid w:val="00BD2A3C"/>
    <w:rsid w:val="00BD2D25"/>
    <w:rsid w:val="00BD2F81"/>
    <w:rsid w:val="00BD305E"/>
    <w:rsid w:val="00BD3083"/>
    <w:rsid w:val="00BD30C5"/>
    <w:rsid w:val="00BD37B8"/>
    <w:rsid w:val="00BD3C3B"/>
    <w:rsid w:val="00BD42DA"/>
    <w:rsid w:val="00BD46BB"/>
    <w:rsid w:val="00BD4BAE"/>
    <w:rsid w:val="00BD503B"/>
    <w:rsid w:val="00BD55C9"/>
    <w:rsid w:val="00BD5760"/>
    <w:rsid w:val="00BD5790"/>
    <w:rsid w:val="00BD57B4"/>
    <w:rsid w:val="00BD591A"/>
    <w:rsid w:val="00BD5F5C"/>
    <w:rsid w:val="00BD5FDB"/>
    <w:rsid w:val="00BD6085"/>
    <w:rsid w:val="00BD623C"/>
    <w:rsid w:val="00BD6911"/>
    <w:rsid w:val="00BD7088"/>
    <w:rsid w:val="00BD7164"/>
    <w:rsid w:val="00BD71DD"/>
    <w:rsid w:val="00BD760A"/>
    <w:rsid w:val="00BD7F37"/>
    <w:rsid w:val="00BE079F"/>
    <w:rsid w:val="00BE0900"/>
    <w:rsid w:val="00BE0999"/>
    <w:rsid w:val="00BE0D55"/>
    <w:rsid w:val="00BE0FC1"/>
    <w:rsid w:val="00BE103F"/>
    <w:rsid w:val="00BE1336"/>
    <w:rsid w:val="00BE1CF2"/>
    <w:rsid w:val="00BE1DB6"/>
    <w:rsid w:val="00BE1F72"/>
    <w:rsid w:val="00BE2401"/>
    <w:rsid w:val="00BE34A0"/>
    <w:rsid w:val="00BE3772"/>
    <w:rsid w:val="00BE3E64"/>
    <w:rsid w:val="00BE43EE"/>
    <w:rsid w:val="00BE441C"/>
    <w:rsid w:val="00BE590D"/>
    <w:rsid w:val="00BE5A3B"/>
    <w:rsid w:val="00BE6213"/>
    <w:rsid w:val="00BE688E"/>
    <w:rsid w:val="00BE69C5"/>
    <w:rsid w:val="00BE6FAB"/>
    <w:rsid w:val="00BE71BB"/>
    <w:rsid w:val="00BE71EE"/>
    <w:rsid w:val="00BE75CA"/>
    <w:rsid w:val="00BE7F20"/>
    <w:rsid w:val="00BF0032"/>
    <w:rsid w:val="00BF0A5E"/>
    <w:rsid w:val="00BF0AA2"/>
    <w:rsid w:val="00BF0E64"/>
    <w:rsid w:val="00BF1071"/>
    <w:rsid w:val="00BF141A"/>
    <w:rsid w:val="00BF178B"/>
    <w:rsid w:val="00BF18E4"/>
    <w:rsid w:val="00BF1D5C"/>
    <w:rsid w:val="00BF2190"/>
    <w:rsid w:val="00BF2201"/>
    <w:rsid w:val="00BF2B7C"/>
    <w:rsid w:val="00BF37F0"/>
    <w:rsid w:val="00BF4066"/>
    <w:rsid w:val="00BF4431"/>
    <w:rsid w:val="00BF48A6"/>
    <w:rsid w:val="00BF4DEC"/>
    <w:rsid w:val="00BF4E55"/>
    <w:rsid w:val="00BF502E"/>
    <w:rsid w:val="00BF55B5"/>
    <w:rsid w:val="00BF5693"/>
    <w:rsid w:val="00BF57B1"/>
    <w:rsid w:val="00BF5A64"/>
    <w:rsid w:val="00BF5BBD"/>
    <w:rsid w:val="00BF5E9C"/>
    <w:rsid w:val="00BF60E4"/>
    <w:rsid w:val="00BF65E8"/>
    <w:rsid w:val="00BF67B8"/>
    <w:rsid w:val="00BF6AF4"/>
    <w:rsid w:val="00BF6E83"/>
    <w:rsid w:val="00BF73B0"/>
    <w:rsid w:val="00BF781F"/>
    <w:rsid w:val="00BF79A4"/>
    <w:rsid w:val="00BF79DA"/>
    <w:rsid w:val="00BF7ADA"/>
    <w:rsid w:val="00C003C1"/>
    <w:rsid w:val="00C005CE"/>
    <w:rsid w:val="00C007C7"/>
    <w:rsid w:val="00C00B5F"/>
    <w:rsid w:val="00C00E5A"/>
    <w:rsid w:val="00C01001"/>
    <w:rsid w:val="00C013E5"/>
    <w:rsid w:val="00C019EC"/>
    <w:rsid w:val="00C01B61"/>
    <w:rsid w:val="00C01D2B"/>
    <w:rsid w:val="00C022D1"/>
    <w:rsid w:val="00C02432"/>
    <w:rsid w:val="00C0291F"/>
    <w:rsid w:val="00C02A4D"/>
    <w:rsid w:val="00C02D42"/>
    <w:rsid w:val="00C02D8E"/>
    <w:rsid w:val="00C02DCD"/>
    <w:rsid w:val="00C02E5F"/>
    <w:rsid w:val="00C0304D"/>
    <w:rsid w:val="00C0342D"/>
    <w:rsid w:val="00C036BE"/>
    <w:rsid w:val="00C03843"/>
    <w:rsid w:val="00C03933"/>
    <w:rsid w:val="00C041C1"/>
    <w:rsid w:val="00C04304"/>
    <w:rsid w:val="00C044B7"/>
    <w:rsid w:val="00C048E5"/>
    <w:rsid w:val="00C04A6C"/>
    <w:rsid w:val="00C04C4A"/>
    <w:rsid w:val="00C052BE"/>
    <w:rsid w:val="00C05630"/>
    <w:rsid w:val="00C05848"/>
    <w:rsid w:val="00C05B7A"/>
    <w:rsid w:val="00C05D81"/>
    <w:rsid w:val="00C05F38"/>
    <w:rsid w:val="00C062FD"/>
    <w:rsid w:val="00C0682B"/>
    <w:rsid w:val="00C074C2"/>
    <w:rsid w:val="00C079DF"/>
    <w:rsid w:val="00C079E4"/>
    <w:rsid w:val="00C07C66"/>
    <w:rsid w:val="00C07E08"/>
    <w:rsid w:val="00C105E2"/>
    <w:rsid w:val="00C10968"/>
    <w:rsid w:val="00C10A43"/>
    <w:rsid w:val="00C111DF"/>
    <w:rsid w:val="00C11359"/>
    <w:rsid w:val="00C11567"/>
    <w:rsid w:val="00C115A1"/>
    <w:rsid w:val="00C1167A"/>
    <w:rsid w:val="00C116B4"/>
    <w:rsid w:val="00C11B5E"/>
    <w:rsid w:val="00C11BFD"/>
    <w:rsid w:val="00C11D48"/>
    <w:rsid w:val="00C11DA1"/>
    <w:rsid w:val="00C12063"/>
    <w:rsid w:val="00C1263C"/>
    <w:rsid w:val="00C12677"/>
    <w:rsid w:val="00C127DD"/>
    <w:rsid w:val="00C12A1D"/>
    <w:rsid w:val="00C12B4B"/>
    <w:rsid w:val="00C12B8C"/>
    <w:rsid w:val="00C12C35"/>
    <w:rsid w:val="00C13012"/>
    <w:rsid w:val="00C133A6"/>
    <w:rsid w:val="00C134A7"/>
    <w:rsid w:val="00C13B35"/>
    <w:rsid w:val="00C13B4D"/>
    <w:rsid w:val="00C13F56"/>
    <w:rsid w:val="00C1410B"/>
    <w:rsid w:val="00C143FF"/>
    <w:rsid w:val="00C1471D"/>
    <w:rsid w:val="00C1492E"/>
    <w:rsid w:val="00C14D4D"/>
    <w:rsid w:val="00C14FA7"/>
    <w:rsid w:val="00C1501C"/>
    <w:rsid w:val="00C15324"/>
    <w:rsid w:val="00C15938"/>
    <w:rsid w:val="00C15B29"/>
    <w:rsid w:val="00C15BFA"/>
    <w:rsid w:val="00C16560"/>
    <w:rsid w:val="00C165E5"/>
    <w:rsid w:val="00C16656"/>
    <w:rsid w:val="00C16CE6"/>
    <w:rsid w:val="00C16D9B"/>
    <w:rsid w:val="00C16F5A"/>
    <w:rsid w:val="00C176E5"/>
    <w:rsid w:val="00C17C31"/>
    <w:rsid w:val="00C206DD"/>
    <w:rsid w:val="00C20939"/>
    <w:rsid w:val="00C210DA"/>
    <w:rsid w:val="00C2176A"/>
    <w:rsid w:val="00C219C1"/>
    <w:rsid w:val="00C2263D"/>
    <w:rsid w:val="00C22A34"/>
    <w:rsid w:val="00C22CFB"/>
    <w:rsid w:val="00C22F1B"/>
    <w:rsid w:val="00C23185"/>
    <w:rsid w:val="00C2367F"/>
    <w:rsid w:val="00C23E08"/>
    <w:rsid w:val="00C240FE"/>
    <w:rsid w:val="00C245C4"/>
    <w:rsid w:val="00C24858"/>
    <w:rsid w:val="00C2491F"/>
    <w:rsid w:val="00C24C6D"/>
    <w:rsid w:val="00C24FE1"/>
    <w:rsid w:val="00C252B9"/>
    <w:rsid w:val="00C25374"/>
    <w:rsid w:val="00C25476"/>
    <w:rsid w:val="00C2557A"/>
    <w:rsid w:val="00C25B8E"/>
    <w:rsid w:val="00C2617C"/>
    <w:rsid w:val="00C2649A"/>
    <w:rsid w:val="00C26655"/>
    <w:rsid w:val="00C2688B"/>
    <w:rsid w:val="00C26902"/>
    <w:rsid w:val="00C26EDD"/>
    <w:rsid w:val="00C26F2D"/>
    <w:rsid w:val="00C271CE"/>
    <w:rsid w:val="00C277B6"/>
    <w:rsid w:val="00C2791E"/>
    <w:rsid w:val="00C27B09"/>
    <w:rsid w:val="00C3039C"/>
    <w:rsid w:val="00C3078B"/>
    <w:rsid w:val="00C313FF"/>
    <w:rsid w:val="00C31658"/>
    <w:rsid w:val="00C31875"/>
    <w:rsid w:val="00C31ECB"/>
    <w:rsid w:val="00C32065"/>
    <w:rsid w:val="00C327F8"/>
    <w:rsid w:val="00C328CD"/>
    <w:rsid w:val="00C328D5"/>
    <w:rsid w:val="00C32900"/>
    <w:rsid w:val="00C32CF8"/>
    <w:rsid w:val="00C32E69"/>
    <w:rsid w:val="00C32FA5"/>
    <w:rsid w:val="00C33273"/>
    <w:rsid w:val="00C3328B"/>
    <w:rsid w:val="00C3348F"/>
    <w:rsid w:val="00C33689"/>
    <w:rsid w:val="00C33BA3"/>
    <w:rsid w:val="00C33C3E"/>
    <w:rsid w:val="00C33E0C"/>
    <w:rsid w:val="00C3476C"/>
    <w:rsid w:val="00C348F8"/>
    <w:rsid w:val="00C35251"/>
    <w:rsid w:val="00C355B1"/>
    <w:rsid w:val="00C35BB8"/>
    <w:rsid w:val="00C3651A"/>
    <w:rsid w:val="00C36625"/>
    <w:rsid w:val="00C36DC0"/>
    <w:rsid w:val="00C36ED0"/>
    <w:rsid w:val="00C37840"/>
    <w:rsid w:val="00C378A6"/>
    <w:rsid w:val="00C37A1F"/>
    <w:rsid w:val="00C37C0A"/>
    <w:rsid w:val="00C40328"/>
    <w:rsid w:val="00C41233"/>
    <w:rsid w:val="00C412FE"/>
    <w:rsid w:val="00C41398"/>
    <w:rsid w:val="00C41A75"/>
    <w:rsid w:val="00C41C93"/>
    <w:rsid w:val="00C41F88"/>
    <w:rsid w:val="00C43084"/>
    <w:rsid w:val="00C43593"/>
    <w:rsid w:val="00C436D8"/>
    <w:rsid w:val="00C43E70"/>
    <w:rsid w:val="00C43EA3"/>
    <w:rsid w:val="00C43F8E"/>
    <w:rsid w:val="00C446B4"/>
    <w:rsid w:val="00C447BE"/>
    <w:rsid w:val="00C4492D"/>
    <w:rsid w:val="00C44A35"/>
    <w:rsid w:val="00C45257"/>
    <w:rsid w:val="00C45495"/>
    <w:rsid w:val="00C456C2"/>
    <w:rsid w:val="00C45724"/>
    <w:rsid w:val="00C45780"/>
    <w:rsid w:val="00C45E55"/>
    <w:rsid w:val="00C46077"/>
    <w:rsid w:val="00C4624B"/>
    <w:rsid w:val="00C46BAE"/>
    <w:rsid w:val="00C46BCC"/>
    <w:rsid w:val="00C47108"/>
    <w:rsid w:val="00C47CC1"/>
    <w:rsid w:val="00C506C5"/>
    <w:rsid w:val="00C50C56"/>
    <w:rsid w:val="00C50DB6"/>
    <w:rsid w:val="00C50E9A"/>
    <w:rsid w:val="00C50F61"/>
    <w:rsid w:val="00C514BE"/>
    <w:rsid w:val="00C51BE5"/>
    <w:rsid w:val="00C51CAC"/>
    <w:rsid w:val="00C524ED"/>
    <w:rsid w:val="00C52678"/>
    <w:rsid w:val="00C529A5"/>
    <w:rsid w:val="00C52DA1"/>
    <w:rsid w:val="00C53820"/>
    <w:rsid w:val="00C53822"/>
    <w:rsid w:val="00C539A5"/>
    <w:rsid w:val="00C539D7"/>
    <w:rsid w:val="00C53A6D"/>
    <w:rsid w:val="00C53EC2"/>
    <w:rsid w:val="00C54373"/>
    <w:rsid w:val="00C54447"/>
    <w:rsid w:val="00C54609"/>
    <w:rsid w:val="00C54615"/>
    <w:rsid w:val="00C5461F"/>
    <w:rsid w:val="00C54B14"/>
    <w:rsid w:val="00C54BD6"/>
    <w:rsid w:val="00C54D1F"/>
    <w:rsid w:val="00C558BD"/>
    <w:rsid w:val="00C55B06"/>
    <w:rsid w:val="00C55DBB"/>
    <w:rsid w:val="00C55F1A"/>
    <w:rsid w:val="00C565B1"/>
    <w:rsid w:val="00C56CDA"/>
    <w:rsid w:val="00C56FD4"/>
    <w:rsid w:val="00C5739C"/>
    <w:rsid w:val="00C57493"/>
    <w:rsid w:val="00C57E39"/>
    <w:rsid w:val="00C57E55"/>
    <w:rsid w:val="00C57E6E"/>
    <w:rsid w:val="00C60373"/>
    <w:rsid w:val="00C608A3"/>
    <w:rsid w:val="00C60C54"/>
    <w:rsid w:val="00C611A8"/>
    <w:rsid w:val="00C6122A"/>
    <w:rsid w:val="00C61235"/>
    <w:rsid w:val="00C61C03"/>
    <w:rsid w:val="00C62230"/>
    <w:rsid w:val="00C62D5C"/>
    <w:rsid w:val="00C636D7"/>
    <w:rsid w:val="00C63B8E"/>
    <w:rsid w:val="00C63E1A"/>
    <w:rsid w:val="00C63EE2"/>
    <w:rsid w:val="00C641B6"/>
    <w:rsid w:val="00C642C0"/>
    <w:rsid w:val="00C64727"/>
    <w:rsid w:val="00C6480C"/>
    <w:rsid w:val="00C64941"/>
    <w:rsid w:val="00C65198"/>
    <w:rsid w:val="00C65699"/>
    <w:rsid w:val="00C659F3"/>
    <w:rsid w:val="00C65B1C"/>
    <w:rsid w:val="00C66024"/>
    <w:rsid w:val="00C66266"/>
    <w:rsid w:val="00C66536"/>
    <w:rsid w:val="00C66695"/>
    <w:rsid w:val="00C6674E"/>
    <w:rsid w:val="00C66912"/>
    <w:rsid w:val="00C671C5"/>
    <w:rsid w:val="00C67777"/>
    <w:rsid w:val="00C67B51"/>
    <w:rsid w:val="00C7010C"/>
    <w:rsid w:val="00C704B0"/>
    <w:rsid w:val="00C70920"/>
    <w:rsid w:val="00C70DFC"/>
    <w:rsid w:val="00C7149A"/>
    <w:rsid w:val="00C71C79"/>
    <w:rsid w:val="00C72240"/>
    <w:rsid w:val="00C72662"/>
    <w:rsid w:val="00C72864"/>
    <w:rsid w:val="00C729C8"/>
    <w:rsid w:val="00C72B53"/>
    <w:rsid w:val="00C73050"/>
    <w:rsid w:val="00C730E2"/>
    <w:rsid w:val="00C73AEB"/>
    <w:rsid w:val="00C73E53"/>
    <w:rsid w:val="00C74022"/>
    <w:rsid w:val="00C74336"/>
    <w:rsid w:val="00C752A4"/>
    <w:rsid w:val="00C75666"/>
    <w:rsid w:val="00C7566F"/>
    <w:rsid w:val="00C75AF9"/>
    <w:rsid w:val="00C75B1B"/>
    <w:rsid w:val="00C75BA9"/>
    <w:rsid w:val="00C75D55"/>
    <w:rsid w:val="00C75EF0"/>
    <w:rsid w:val="00C7620B"/>
    <w:rsid w:val="00C76A75"/>
    <w:rsid w:val="00C77637"/>
    <w:rsid w:val="00C77705"/>
    <w:rsid w:val="00C777CB"/>
    <w:rsid w:val="00C77BB9"/>
    <w:rsid w:val="00C804E1"/>
    <w:rsid w:val="00C80500"/>
    <w:rsid w:val="00C80F43"/>
    <w:rsid w:val="00C81025"/>
    <w:rsid w:val="00C819A5"/>
    <w:rsid w:val="00C81EB7"/>
    <w:rsid w:val="00C81F1F"/>
    <w:rsid w:val="00C81F21"/>
    <w:rsid w:val="00C8259F"/>
    <w:rsid w:val="00C82D09"/>
    <w:rsid w:val="00C82FA5"/>
    <w:rsid w:val="00C82FCC"/>
    <w:rsid w:val="00C83212"/>
    <w:rsid w:val="00C83612"/>
    <w:rsid w:val="00C8376E"/>
    <w:rsid w:val="00C83E85"/>
    <w:rsid w:val="00C8414F"/>
    <w:rsid w:val="00C8485B"/>
    <w:rsid w:val="00C84DE4"/>
    <w:rsid w:val="00C84F06"/>
    <w:rsid w:val="00C850A1"/>
    <w:rsid w:val="00C857EC"/>
    <w:rsid w:val="00C85C5D"/>
    <w:rsid w:val="00C85D6F"/>
    <w:rsid w:val="00C85EFC"/>
    <w:rsid w:val="00C8601C"/>
    <w:rsid w:val="00C8645B"/>
    <w:rsid w:val="00C86D06"/>
    <w:rsid w:val="00C87726"/>
    <w:rsid w:val="00C877F8"/>
    <w:rsid w:val="00C87830"/>
    <w:rsid w:val="00C87A1C"/>
    <w:rsid w:val="00C87BCB"/>
    <w:rsid w:val="00C87F96"/>
    <w:rsid w:val="00C905F8"/>
    <w:rsid w:val="00C907EE"/>
    <w:rsid w:val="00C9081D"/>
    <w:rsid w:val="00C90E46"/>
    <w:rsid w:val="00C90E8B"/>
    <w:rsid w:val="00C90EB9"/>
    <w:rsid w:val="00C90F4D"/>
    <w:rsid w:val="00C9111C"/>
    <w:rsid w:val="00C9155E"/>
    <w:rsid w:val="00C917C7"/>
    <w:rsid w:val="00C91AFA"/>
    <w:rsid w:val="00C92403"/>
    <w:rsid w:val="00C92AC3"/>
    <w:rsid w:val="00C92BA7"/>
    <w:rsid w:val="00C92EBF"/>
    <w:rsid w:val="00C9306E"/>
    <w:rsid w:val="00C93148"/>
    <w:rsid w:val="00C93212"/>
    <w:rsid w:val="00C932F1"/>
    <w:rsid w:val="00C93311"/>
    <w:rsid w:val="00C9345E"/>
    <w:rsid w:val="00C93B4A"/>
    <w:rsid w:val="00C94092"/>
    <w:rsid w:val="00C94552"/>
    <w:rsid w:val="00C94D8C"/>
    <w:rsid w:val="00C950BF"/>
    <w:rsid w:val="00C954FB"/>
    <w:rsid w:val="00C959AF"/>
    <w:rsid w:val="00C95C36"/>
    <w:rsid w:val="00C96C55"/>
    <w:rsid w:val="00C97257"/>
    <w:rsid w:val="00C975AF"/>
    <w:rsid w:val="00C979F9"/>
    <w:rsid w:val="00C97BFA"/>
    <w:rsid w:val="00CA03C0"/>
    <w:rsid w:val="00CA0803"/>
    <w:rsid w:val="00CA0A41"/>
    <w:rsid w:val="00CA0C2F"/>
    <w:rsid w:val="00CA0D89"/>
    <w:rsid w:val="00CA0E7E"/>
    <w:rsid w:val="00CA1508"/>
    <w:rsid w:val="00CA1BD4"/>
    <w:rsid w:val="00CA2362"/>
    <w:rsid w:val="00CA2591"/>
    <w:rsid w:val="00CA25A4"/>
    <w:rsid w:val="00CA269A"/>
    <w:rsid w:val="00CA26C6"/>
    <w:rsid w:val="00CA280F"/>
    <w:rsid w:val="00CA2860"/>
    <w:rsid w:val="00CA3018"/>
    <w:rsid w:val="00CA34FE"/>
    <w:rsid w:val="00CA3919"/>
    <w:rsid w:val="00CA3B49"/>
    <w:rsid w:val="00CA3D2A"/>
    <w:rsid w:val="00CA4085"/>
    <w:rsid w:val="00CA42EB"/>
    <w:rsid w:val="00CA44EE"/>
    <w:rsid w:val="00CA4E94"/>
    <w:rsid w:val="00CA503E"/>
    <w:rsid w:val="00CA5C69"/>
    <w:rsid w:val="00CA5CB3"/>
    <w:rsid w:val="00CA65B3"/>
    <w:rsid w:val="00CA6B6B"/>
    <w:rsid w:val="00CA74A1"/>
    <w:rsid w:val="00CA7A25"/>
    <w:rsid w:val="00CA7D47"/>
    <w:rsid w:val="00CA7E7D"/>
    <w:rsid w:val="00CB0252"/>
    <w:rsid w:val="00CB049D"/>
    <w:rsid w:val="00CB056F"/>
    <w:rsid w:val="00CB0683"/>
    <w:rsid w:val="00CB0B65"/>
    <w:rsid w:val="00CB0C9F"/>
    <w:rsid w:val="00CB0EF6"/>
    <w:rsid w:val="00CB1421"/>
    <w:rsid w:val="00CB16D9"/>
    <w:rsid w:val="00CB209C"/>
    <w:rsid w:val="00CB20CF"/>
    <w:rsid w:val="00CB2250"/>
    <w:rsid w:val="00CB2334"/>
    <w:rsid w:val="00CB2CAF"/>
    <w:rsid w:val="00CB2DC0"/>
    <w:rsid w:val="00CB2EFD"/>
    <w:rsid w:val="00CB32C8"/>
    <w:rsid w:val="00CB32FF"/>
    <w:rsid w:val="00CB33C0"/>
    <w:rsid w:val="00CB3E08"/>
    <w:rsid w:val="00CB510D"/>
    <w:rsid w:val="00CB6836"/>
    <w:rsid w:val="00CB697A"/>
    <w:rsid w:val="00CB6CAD"/>
    <w:rsid w:val="00CB7968"/>
    <w:rsid w:val="00CB7DF8"/>
    <w:rsid w:val="00CB7F11"/>
    <w:rsid w:val="00CC01D5"/>
    <w:rsid w:val="00CC03E3"/>
    <w:rsid w:val="00CC131F"/>
    <w:rsid w:val="00CC13DA"/>
    <w:rsid w:val="00CC1821"/>
    <w:rsid w:val="00CC2239"/>
    <w:rsid w:val="00CC23EC"/>
    <w:rsid w:val="00CC2BBC"/>
    <w:rsid w:val="00CC36B6"/>
    <w:rsid w:val="00CC3B8D"/>
    <w:rsid w:val="00CC3CAC"/>
    <w:rsid w:val="00CC4EDD"/>
    <w:rsid w:val="00CC5673"/>
    <w:rsid w:val="00CC60EC"/>
    <w:rsid w:val="00CC65C9"/>
    <w:rsid w:val="00CC68E3"/>
    <w:rsid w:val="00CC6B60"/>
    <w:rsid w:val="00CC6EFD"/>
    <w:rsid w:val="00CC7BD6"/>
    <w:rsid w:val="00CC7C34"/>
    <w:rsid w:val="00CC7D30"/>
    <w:rsid w:val="00CC7D43"/>
    <w:rsid w:val="00CC7E41"/>
    <w:rsid w:val="00CC7EF2"/>
    <w:rsid w:val="00CD031D"/>
    <w:rsid w:val="00CD046B"/>
    <w:rsid w:val="00CD05E9"/>
    <w:rsid w:val="00CD0882"/>
    <w:rsid w:val="00CD0A79"/>
    <w:rsid w:val="00CD0D6B"/>
    <w:rsid w:val="00CD1219"/>
    <w:rsid w:val="00CD1D90"/>
    <w:rsid w:val="00CD1E95"/>
    <w:rsid w:val="00CD1F7D"/>
    <w:rsid w:val="00CD26EC"/>
    <w:rsid w:val="00CD2AC3"/>
    <w:rsid w:val="00CD2EBB"/>
    <w:rsid w:val="00CD2F45"/>
    <w:rsid w:val="00CD31A9"/>
    <w:rsid w:val="00CD348D"/>
    <w:rsid w:val="00CD34F7"/>
    <w:rsid w:val="00CD3A30"/>
    <w:rsid w:val="00CD48E2"/>
    <w:rsid w:val="00CD4B7B"/>
    <w:rsid w:val="00CD4C33"/>
    <w:rsid w:val="00CD5D08"/>
    <w:rsid w:val="00CD6181"/>
    <w:rsid w:val="00CD6607"/>
    <w:rsid w:val="00CD6705"/>
    <w:rsid w:val="00CD68B5"/>
    <w:rsid w:val="00CD70D3"/>
    <w:rsid w:val="00CD737C"/>
    <w:rsid w:val="00CD79F0"/>
    <w:rsid w:val="00CD7ADB"/>
    <w:rsid w:val="00CD7B4E"/>
    <w:rsid w:val="00CE0386"/>
    <w:rsid w:val="00CE050E"/>
    <w:rsid w:val="00CE0826"/>
    <w:rsid w:val="00CE0995"/>
    <w:rsid w:val="00CE1BA5"/>
    <w:rsid w:val="00CE2C33"/>
    <w:rsid w:val="00CE31E1"/>
    <w:rsid w:val="00CE3490"/>
    <w:rsid w:val="00CE3C24"/>
    <w:rsid w:val="00CE40FD"/>
    <w:rsid w:val="00CE42BE"/>
    <w:rsid w:val="00CE431D"/>
    <w:rsid w:val="00CE4376"/>
    <w:rsid w:val="00CE4576"/>
    <w:rsid w:val="00CE4668"/>
    <w:rsid w:val="00CE46D2"/>
    <w:rsid w:val="00CE478C"/>
    <w:rsid w:val="00CE480C"/>
    <w:rsid w:val="00CE488B"/>
    <w:rsid w:val="00CE48F1"/>
    <w:rsid w:val="00CE49DE"/>
    <w:rsid w:val="00CE4C89"/>
    <w:rsid w:val="00CE5244"/>
    <w:rsid w:val="00CE5B42"/>
    <w:rsid w:val="00CE5C5A"/>
    <w:rsid w:val="00CE5E51"/>
    <w:rsid w:val="00CE5F46"/>
    <w:rsid w:val="00CE6127"/>
    <w:rsid w:val="00CE6634"/>
    <w:rsid w:val="00CE6835"/>
    <w:rsid w:val="00CE6994"/>
    <w:rsid w:val="00CE6D0F"/>
    <w:rsid w:val="00CE6EFB"/>
    <w:rsid w:val="00CE70A4"/>
    <w:rsid w:val="00CE713D"/>
    <w:rsid w:val="00CE7832"/>
    <w:rsid w:val="00CE78D9"/>
    <w:rsid w:val="00CE792C"/>
    <w:rsid w:val="00CE7DB1"/>
    <w:rsid w:val="00CF0188"/>
    <w:rsid w:val="00CF05EC"/>
    <w:rsid w:val="00CF0904"/>
    <w:rsid w:val="00CF1104"/>
    <w:rsid w:val="00CF14A3"/>
    <w:rsid w:val="00CF18D6"/>
    <w:rsid w:val="00CF19D6"/>
    <w:rsid w:val="00CF21D1"/>
    <w:rsid w:val="00CF248C"/>
    <w:rsid w:val="00CF290E"/>
    <w:rsid w:val="00CF31DD"/>
    <w:rsid w:val="00CF31EE"/>
    <w:rsid w:val="00CF3A2F"/>
    <w:rsid w:val="00CF4307"/>
    <w:rsid w:val="00CF47E8"/>
    <w:rsid w:val="00CF4B57"/>
    <w:rsid w:val="00CF4BA5"/>
    <w:rsid w:val="00CF54EB"/>
    <w:rsid w:val="00CF5C38"/>
    <w:rsid w:val="00CF5CC9"/>
    <w:rsid w:val="00CF5F3E"/>
    <w:rsid w:val="00CF71BB"/>
    <w:rsid w:val="00CF7327"/>
    <w:rsid w:val="00CF73C2"/>
    <w:rsid w:val="00CF7667"/>
    <w:rsid w:val="00CF789D"/>
    <w:rsid w:val="00D0023C"/>
    <w:rsid w:val="00D00375"/>
    <w:rsid w:val="00D0037F"/>
    <w:rsid w:val="00D003D0"/>
    <w:rsid w:val="00D0069A"/>
    <w:rsid w:val="00D0104C"/>
    <w:rsid w:val="00D01460"/>
    <w:rsid w:val="00D01507"/>
    <w:rsid w:val="00D01815"/>
    <w:rsid w:val="00D01B61"/>
    <w:rsid w:val="00D01F1F"/>
    <w:rsid w:val="00D02197"/>
    <w:rsid w:val="00D02329"/>
    <w:rsid w:val="00D029F5"/>
    <w:rsid w:val="00D02E3C"/>
    <w:rsid w:val="00D031C2"/>
    <w:rsid w:val="00D0322B"/>
    <w:rsid w:val="00D03823"/>
    <w:rsid w:val="00D038D2"/>
    <w:rsid w:val="00D03ACE"/>
    <w:rsid w:val="00D03D3E"/>
    <w:rsid w:val="00D03DAD"/>
    <w:rsid w:val="00D04323"/>
    <w:rsid w:val="00D04585"/>
    <w:rsid w:val="00D046D2"/>
    <w:rsid w:val="00D048A4"/>
    <w:rsid w:val="00D04F0D"/>
    <w:rsid w:val="00D05903"/>
    <w:rsid w:val="00D05A86"/>
    <w:rsid w:val="00D05BEF"/>
    <w:rsid w:val="00D05F18"/>
    <w:rsid w:val="00D05FF4"/>
    <w:rsid w:val="00D060B0"/>
    <w:rsid w:val="00D062D6"/>
    <w:rsid w:val="00D06593"/>
    <w:rsid w:val="00D06627"/>
    <w:rsid w:val="00D06713"/>
    <w:rsid w:val="00D0672A"/>
    <w:rsid w:val="00D0678B"/>
    <w:rsid w:val="00D0693B"/>
    <w:rsid w:val="00D06CC4"/>
    <w:rsid w:val="00D07127"/>
    <w:rsid w:val="00D07291"/>
    <w:rsid w:val="00D101FF"/>
    <w:rsid w:val="00D102C1"/>
    <w:rsid w:val="00D104B4"/>
    <w:rsid w:val="00D10672"/>
    <w:rsid w:val="00D1068E"/>
    <w:rsid w:val="00D10B0A"/>
    <w:rsid w:val="00D10EAF"/>
    <w:rsid w:val="00D11046"/>
    <w:rsid w:val="00D11A5D"/>
    <w:rsid w:val="00D11E48"/>
    <w:rsid w:val="00D12022"/>
    <w:rsid w:val="00D1279E"/>
    <w:rsid w:val="00D12A96"/>
    <w:rsid w:val="00D12B5A"/>
    <w:rsid w:val="00D12B78"/>
    <w:rsid w:val="00D12F00"/>
    <w:rsid w:val="00D135B7"/>
    <w:rsid w:val="00D136DE"/>
    <w:rsid w:val="00D13D6C"/>
    <w:rsid w:val="00D13F78"/>
    <w:rsid w:val="00D13FEA"/>
    <w:rsid w:val="00D1401D"/>
    <w:rsid w:val="00D147A7"/>
    <w:rsid w:val="00D148E0"/>
    <w:rsid w:val="00D14B39"/>
    <w:rsid w:val="00D14D8B"/>
    <w:rsid w:val="00D14DE2"/>
    <w:rsid w:val="00D14FE9"/>
    <w:rsid w:val="00D153EA"/>
    <w:rsid w:val="00D15547"/>
    <w:rsid w:val="00D1594A"/>
    <w:rsid w:val="00D15A0C"/>
    <w:rsid w:val="00D15A6E"/>
    <w:rsid w:val="00D16375"/>
    <w:rsid w:val="00D16442"/>
    <w:rsid w:val="00D1650E"/>
    <w:rsid w:val="00D16626"/>
    <w:rsid w:val="00D166AB"/>
    <w:rsid w:val="00D16A01"/>
    <w:rsid w:val="00D16B5D"/>
    <w:rsid w:val="00D16DC6"/>
    <w:rsid w:val="00D1704A"/>
    <w:rsid w:val="00D200B7"/>
    <w:rsid w:val="00D20140"/>
    <w:rsid w:val="00D2018C"/>
    <w:rsid w:val="00D21995"/>
    <w:rsid w:val="00D219F4"/>
    <w:rsid w:val="00D21A23"/>
    <w:rsid w:val="00D2227D"/>
    <w:rsid w:val="00D22C34"/>
    <w:rsid w:val="00D22D26"/>
    <w:rsid w:val="00D2349D"/>
    <w:rsid w:val="00D234AF"/>
    <w:rsid w:val="00D23889"/>
    <w:rsid w:val="00D23BC3"/>
    <w:rsid w:val="00D23E87"/>
    <w:rsid w:val="00D24A7E"/>
    <w:rsid w:val="00D24E88"/>
    <w:rsid w:val="00D24E93"/>
    <w:rsid w:val="00D24F39"/>
    <w:rsid w:val="00D2527C"/>
    <w:rsid w:val="00D25376"/>
    <w:rsid w:val="00D25AB2"/>
    <w:rsid w:val="00D25BDB"/>
    <w:rsid w:val="00D25D9D"/>
    <w:rsid w:val="00D2601A"/>
    <w:rsid w:val="00D261EE"/>
    <w:rsid w:val="00D26862"/>
    <w:rsid w:val="00D26C83"/>
    <w:rsid w:val="00D2704E"/>
    <w:rsid w:val="00D2749F"/>
    <w:rsid w:val="00D2795B"/>
    <w:rsid w:val="00D302F1"/>
    <w:rsid w:val="00D3038E"/>
    <w:rsid w:val="00D307CD"/>
    <w:rsid w:val="00D30D45"/>
    <w:rsid w:val="00D30E62"/>
    <w:rsid w:val="00D30FAD"/>
    <w:rsid w:val="00D31211"/>
    <w:rsid w:val="00D31603"/>
    <w:rsid w:val="00D316DE"/>
    <w:rsid w:val="00D317FF"/>
    <w:rsid w:val="00D31C44"/>
    <w:rsid w:val="00D31D1F"/>
    <w:rsid w:val="00D31DE4"/>
    <w:rsid w:val="00D32026"/>
    <w:rsid w:val="00D3243D"/>
    <w:rsid w:val="00D32802"/>
    <w:rsid w:val="00D33119"/>
    <w:rsid w:val="00D3312B"/>
    <w:rsid w:val="00D3316C"/>
    <w:rsid w:val="00D3316D"/>
    <w:rsid w:val="00D334BD"/>
    <w:rsid w:val="00D3391E"/>
    <w:rsid w:val="00D339C4"/>
    <w:rsid w:val="00D33AC5"/>
    <w:rsid w:val="00D33B68"/>
    <w:rsid w:val="00D33BA0"/>
    <w:rsid w:val="00D34964"/>
    <w:rsid w:val="00D34B3A"/>
    <w:rsid w:val="00D34C39"/>
    <w:rsid w:val="00D34E12"/>
    <w:rsid w:val="00D34FF1"/>
    <w:rsid w:val="00D35570"/>
    <w:rsid w:val="00D35BE3"/>
    <w:rsid w:val="00D35E84"/>
    <w:rsid w:val="00D36472"/>
    <w:rsid w:val="00D36BB9"/>
    <w:rsid w:val="00D3784D"/>
    <w:rsid w:val="00D37F72"/>
    <w:rsid w:val="00D4010B"/>
    <w:rsid w:val="00D4058A"/>
    <w:rsid w:val="00D4085E"/>
    <w:rsid w:val="00D40F9E"/>
    <w:rsid w:val="00D4110A"/>
    <w:rsid w:val="00D411FA"/>
    <w:rsid w:val="00D414DF"/>
    <w:rsid w:val="00D41C3F"/>
    <w:rsid w:val="00D42190"/>
    <w:rsid w:val="00D42394"/>
    <w:rsid w:val="00D423AD"/>
    <w:rsid w:val="00D42EA2"/>
    <w:rsid w:val="00D430DF"/>
    <w:rsid w:val="00D431A1"/>
    <w:rsid w:val="00D432B0"/>
    <w:rsid w:val="00D43319"/>
    <w:rsid w:val="00D44049"/>
    <w:rsid w:val="00D44537"/>
    <w:rsid w:val="00D446AE"/>
    <w:rsid w:val="00D4475E"/>
    <w:rsid w:val="00D44DDD"/>
    <w:rsid w:val="00D4516A"/>
    <w:rsid w:val="00D45412"/>
    <w:rsid w:val="00D4558C"/>
    <w:rsid w:val="00D45B85"/>
    <w:rsid w:val="00D45DD1"/>
    <w:rsid w:val="00D468F0"/>
    <w:rsid w:val="00D46922"/>
    <w:rsid w:val="00D46A1C"/>
    <w:rsid w:val="00D46B8C"/>
    <w:rsid w:val="00D46EF0"/>
    <w:rsid w:val="00D470C6"/>
    <w:rsid w:val="00D4733E"/>
    <w:rsid w:val="00D478F0"/>
    <w:rsid w:val="00D47DCB"/>
    <w:rsid w:val="00D506CF"/>
    <w:rsid w:val="00D50984"/>
    <w:rsid w:val="00D50A82"/>
    <w:rsid w:val="00D50B37"/>
    <w:rsid w:val="00D5158E"/>
    <w:rsid w:val="00D518AC"/>
    <w:rsid w:val="00D518EA"/>
    <w:rsid w:val="00D51975"/>
    <w:rsid w:val="00D51BF1"/>
    <w:rsid w:val="00D51E91"/>
    <w:rsid w:val="00D5229E"/>
    <w:rsid w:val="00D5284C"/>
    <w:rsid w:val="00D528C2"/>
    <w:rsid w:val="00D528ED"/>
    <w:rsid w:val="00D531E1"/>
    <w:rsid w:val="00D5332F"/>
    <w:rsid w:val="00D5377B"/>
    <w:rsid w:val="00D5378B"/>
    <w:rsid w:val="00D53F17"/>
    <w:rsid w:val="00D54BC6"/>
    <w:rsid w:val="00D54C0A"/>
    <w:rsid w:val="00D5547E"/>
    <w:rsid w:val="00D55725"/>
    <w:rsid w:val="00D5578C"/>
    <w:rsid w:val="00D55832"/>
    <w:rsid w:val="00D5599A"/>
    <w:rsid w:val="00D559AF"/>
    <w:rsid w:val="00D56CD1"/>
    <w:rsid w:val="00D5728C"/>
    <w:rsid w:val="00D5769E"/>
    <w:rsid w:val="00D576E8"/>
    <w:rsid w:val="00D578B3"/>
    <w:rsid w:val="00D579B2"/>
    <w:rsid w:val="00D60257"/>
    <w:rsid w:val="00D606FB"/>
    <w:rsid w:val="00D607D2"/>
    <w:rsid w:val="00D60F20"/>
    <w:rsid w:val="00D6116E"/>
    <w:rsid w:val="00D61171"/>
    <w:rsid w:val="00D612FB"/>
    <w:rsid w:val="00D614A0"/>
    <w:rsid w:val="00D61DF8"/>
    <w:rsid w:val="00D621E1"/>
    <w:rsid w:val="00D626F6"/>
    <w:rsid w:val="00D62A7C"/>
    <w:rsid w:val="00D63117"/>
    <w:rsid w:val="00D63211"/>
    <w:rsid w:val="00D63638"/>
    <w:rsid w:val="00D63685"/>
    <w:rsid w:val="00D63E68"/>
    <w:rsid w:val="00D645E3"/>
    <w:rsid w:val="00D64847"/>
    <w:rsid w:val="00D6496C"/>
    <w:rsid w:val="00D649C6"/>
    <w:rsid w:val="00D65182"/>
    <w:rsid w:val="00D65A00"/>
    <w:rsid w:val="00D66BF1"/>
    <w:rsid w:val="00D66F5E"/>
    <w:rsid w:val="00D678EC"/>
    <w:rsid w:val="00D67EE3"/>
    <w:rsid w:val="00D7017C"/>
    <w:rsid w:val="00D70205"/>
    <w:rsid w:val="00D70387"/>
    <w:rsid w:val="00D70856"/>
    <w:rsid w:val="00D70876"/>
    <w:rsid w:val="00D70B9D"/>
    <w:rsid w:val="00D71871"/>
    <w:rsid w:val="00D71B63"/>
    <w:rsid w:val="00D71FA8"/>
    <w:rsid w:val="00D7283A"/>
    <w:rsid w:val="00D72D64"/>
    <w:rsid w:val="00D72FB5"/>
    <w:rsid w:val="00D72FCE"/>
    <w:rsid w:val="00D73304"/>
    <w:rsid w:val="00D739EB"/>
    <w:rsid w:val="00D73D7E"/>
    <w:rsid w:val="00D743A0"/>
    <w:rsid w:val="00D74836"/>
    <w:rsid w:val="00D74B1B"/>
    <w:rsid w:val="00D74CA2"/>
    <w:rsid w:val="00D74CE5"/>
    <w:rsid w:val="00D74F2F"/>
    <w:rsid w:val="00D74F5A"/>
    <w:rsid w:val="00D75469"/>
    <w:rsid w:val="00D755CA"/>
    <w:rsid w:val="00D76022"/>
    <w:rsid w:val="00D76455"/>
    <w:rsid w:val="00D7674D"/>
    <w:rsid w:val="00D76924"/>
    <w:rsid w:val="00D76C77"/>
    <w:rsid w:val="00D76F36"/>
    <w:rsid w:val="00D76F76"/>
    <w:rsid w:val="00D77B64"/>
    <w:rsid w:val="00D77E84"/>
    <w:rsid w:val="00D77F69"/>
    <w:rsid w:val="00D8046D"/>
    <w:rsid w:val="00D80756"/>
    <w:rsid w:val="00D80CC6"/>
    <w:rsid w:val="00D811F5"/>
    <w:rsid w:val="00D819A0"/>
    <w:rsid w:val="00D81EAA"/>
    <w:rsid w:val="00D82B19"/>
    <w:rsid w:val="00D83ED4"/>
    <w:rsid w:val="00D842E0"/>
    <w:rsid w:val="00D84315"/>
    <w:rsid w:val="00D84A4A"/>
    <w:rsid w:val="00D854CA"/>
    <w:rsid w:val="00D85890"/>
    <w:rsid w:val="00D86834"/>
    <w:rsid w:val="00D86AA7"/>
    <w:rsid w:val="00D871BA"/>
    <w:rsid w:val="00D872D9"/>
    <w:rsid w:val="00D876B4"/>
    <w:rsid w:val="00D87BC5"/>
    <w:rsid w:val="00D90065"/>
    <w:rsid w:val="00D9047D"/>
    <w:rsid w:val="00D90723"/>
    <w:rsid w:val="00D90AD1"/>
    <w:rsid w:val="00D91091"/>
    <w:rsid w:val="00D910FE"/>
    <w:rsid w:val="00D91298"/>
    <w:rsid w:val="00D9131D"/>
    <w:rsid w:val="00D916D5"/>
    <w:rsid w:val="00D9178D"/>
    <w:rsid w:val="00D91A2D"/>
    <w:rsid w:val="00D91B4A"/>
    <w:rsid w:val="00D92064"/>
    <w:rsid w:val="00D92B37"/>
    <w:rsid w:val="00D92D9B"/>
    <w:rsid w:val="00D92E6C"/>
    <w:rsid w:val="00D932B5"/>
    <w:rsid w:val="00D937BF"/>
    <w:rsid w:val="00D9411E"/>
    <w:rsid w:val="00D945FA"/>
    <w:rsid w:val="00D949AA"/>
    <w:rsid w:val="00D94B1E"/>
    <w:rsid w:val="00D94D44"/>
    <w:rsid w:val="00D95430"/>
    <w:rsid w:val="00D95614"/>
    <w:rsid w:val="00D95C47"/>
    <w:rsid w:val="00D9616C"/>
    <w:rsid w:val="00D967BC"/>
    <w:rsid w:val="00D96FB6"/>
    <w:rsid w:val="00D96FCB"/>
    <w:rsid w:val="00D96FE3"/>
    <w:rsid w:val="00D9756B"/>
    <w:rsid w:val="00D9786A"/>
    <w:rsid w:val="00D97ADE"/>
    <w:rsid w:val="00D97D9D"/>
    <w:rsid w:val="00D97FA2"/>
    <w:rsid w:val="00DA05BC"/>
    <w:rsid w:val="00DA066A"/>
    <w:rsid w:val="00DA07A0"/>
    <w:rsid w:val="00DA092D"/>
    <w:rsid w:val="00DA10BC"/>
    <w:rsid w:val="00DA15AE"/>
    <w:rsid w:val="00DA17A8"/>
    <w:rsid w:val="00DA253F"/>
    <w:rsid w:val="00DA407A"/>
    <w:rsid w:val="00DA4165"/>
    <w:rsid w:val="00DA43B9"/>
    <w:rsid w:val="00DA4A82"/>
    <w:rsid w:val="00DA52A2"/>
    <w:rsid w:val="00DA55AC"/>
    <w:rsid w:val="00DA584F"/>
    <w:rsid w:val="00DA594C"/>
    <w:rsid w:val="00DA6087"/>
    <w:rsid w:val="00DA63CA"/>
    <w:rsid w:val="00DA6718"/>
    <w:rsid w:val="00DA6840"/>
    <w:rsid w:val="00DA6F5F"/>
    <w:rsid w:val="00DA7160"/>
    <w:rsid w:val="00DA7245"/>
    <w:rsid w:val="00DA7BD0"/>
    <w:rsid w:val="00DB001A"/>
    <w:rsid w:val="00DB0474"/>
    <w:rsid w:val="00DB0771"/>
    <w:rsid w:val="00DB1089"/>
    <w:rsid w:val="00DB124D"/>
    <w:rsid w:val="00DB1465"/>
    <w:rsid w:val="00DB18C2"/>
    <w:rsid w:val="00DB18DF"/>
    <w:rsid w:val="00DB30B7"/>
    <w:rsid w:val="00DB3379"/>
    <w:rsid w:val="00DB3A8E"/>
    <w:rsid w:val="00DB3B94"/>
    <w:rsid w:val="00DB4271"/>
    <w:rsid w:val="00DB4276"/>
    <w:rsid w:val="00DB42CC"/>
    <w:rsid w:val="00DB45AB"/>
    <w:rsid w:val="00DB4661"/>
    <w:rsid w:val="00DB49B0"/>
    <w:rsid w:val="00DB49C0"/>
    <w:rsid w:val="00DB4D9F"/>
    <w:rsid w:val="00DB50DD"/>
    <w:rsid w:val="00DB5269"/>
    <w:rsid w:val="00DB53DC"/>
    <w:rsid w:val="00DB5471"/>
    <w:rsid w:val="00DB590F"/>
    <w:rsid w:val="00DB5CF5"/>
    <w:rsid w:val="00DB5E99"/>
    <w:rsid w:val="00DB61CF"/>
    <w:rsid w:val="00DB67CE"/>
    <w:rsid w:val="00DB6A9D"/>
    <w:rsid w:val="00DB72A6"/>
    <w:rsid w:val="00DB746D"/>
    <w:rsid w:val="00DB7547"/>
    <w:rsid w:val="00DB7E12"/>
    <w:rsid w:val="00DC03B4"/>
    <w:rsid w:val="00DC05E5"/>
    <w:rsid w:val="00DC0BEF"/>
    <w:rsid w:val="00DC0C1E"/>
    <w:rsid w:val="00DC0EFD"/>
    <w:rsid w:val="00DC1022"/>
    <w:rsid w:val="00DC10E0"/>
    <w:rsid w:val="00DC1AB1"/>
    <w:rsid w:val="00DC1EEE"/>
    <w:rsid w:val="00DC1F30"/>
    <w:rsid w:val="00DC2846"/>
    <w:rsid w:val="00DC29F6"/>
    <w:rsid w:val="00DC2E23"/>
    <w:rsid w:val="00DC2E28"/>
    <w:rsid w:val="00DC32D0"/>
    <w:rsid w:val="00DC32F8"/>
    <w:rsid w:val="00DC35FF"/>
    <w:rsid w:val="00DC3DB7"/>
    <w:rsid w:val="00DC410D"/>
    <w:rsid w:val="00DC44BC"/>
    <w:rsid w:val="00DC4789"/>
    <w:rsid w:val="00DC4AFB"/>
    <w:rsid w:val="00DC4DE4"/>
    <w:rsid w:val="00DC4E10"/>
    <w:rsid w:val="00DC5086"/>
    <w:rsid w:val="00DC50AF"/>
    <w:rsid w:val="00DC5470"/>
    <w:rsid w:val="00DC554B"/>
    <w:rsid w:val="00DC5A81"/>
    <w:rsid w:val="00DC5C8B"/>
    <w:rsid w:val="00DC6A27"/>
    <w:rsid w:val="00DC6CE4"/>
    <w:rsid w:val="00DC71ED"/>
    <w:rsid w:val="00DC7341"/>
    <w:rsid w:val="00DC7EA1"/>
    <w:rsid w:val="00DD0044"/>
    <w:rsid w:val="00DD0F23"/>
    <w:rsid w:val="00DD10DB"/>
    <w:rsid w:val="00DD15DC"/>
    <w:rsid w:val="00DD1CD9"/>
    <w:rsid w:val="00DD1F0C"/>
    <w:rsid w:val="00DD27E4"/>
    <w:rsid w:val="00DD28DF"/>
    <w:rsid w:val="00DD2988"/>
    <w:rsid w:val="00DD2E31"/>
    <w:rsid w:val="00DD35CA"/>
    <w:rsid w:val="00DD3F6C"/>
    <w:rsid w:val="00DD4001"/>
    <w:rsid w:val="00DD4278"/>
    <w:rsid w:val="00DD44E0"/>
    <w:rsid w:val="00DD4626"/>
    <w:rsid w:val="00DD48EB"/>
    <w:rsid w:val="00DD4903"/>
    <w:rsid w:val="00DD4A0C"/>
    <w:rsid w:val="00DD4AB2"/>
    <w:rsid w:val="00DD4B99"/>
    <w:rsid w:val="00DD4D0B"/>
    <w:rsid w:val="00DD551B"/>
    <w:rsid w:val="00DD5898"/>
    <w:rsid w:val="00DD5B0F"/>
    <w:rsid w:val="00DD62A9"/>
    <w:rsid w:val="00DD69D2"/>
    <w:rsid w:val="00DD6FD1"/>
    <w:rsid w:val="00DD7040"/>
    <w:rsid w:val="00DD7154"/>
    <w:rsid w:val="00DD74E9"/>
    <w:rsid w:val="00DD758F"/>
    <w:rsid w:val="00DD75A8"/>
    <w:rsid w:val="00DD771C"/>
    <w:rsid w:val="00DD7F39"/>
    <w:rsid w:val="00DE09AD"/>
    <w:rsid w:val="00DE0B2B"/>
    <w:rsid w:val="00DE1142"/>
    <w:rsid w:val="00DE1456"/>
    <w:rsid w:val="00DE1C43"/>
    <w:rsid w:val="00DE1C5F"/>
    <w:rsid w:val="00DE2823"/>
    <w:rsid w:val="00DE28B9"/>
    <w:rsid w:val="00DE298F"/>
    <w:rsid w:val="00DE2D16"/>
    <w:rsid w:val="00DE2F4F"/>
    <w:rsid w:val="00DE32B1"/>
    <w:rsid w:val="00DE37B8"/>
    <w:rsid w:val="00DE38FC"/>
    <w:rsid w:val="00DE390F"/>
    <w:rsid w:val="00DE3964"/>
    <w:rsid w:val="00DE3966"/>
    <w:rsid w:val="00DE3D0C"/>
    <w:rsid w:val="00DE3FEA"/>
    <w:rsid w:val="00DE41DE"/>
    <w:rsid w:val="00DE5557"/>
    <w:rsid w:val="00DE5A7E"/>
    <w:rsid w:val="00DE6940"/>
    <w:rsid w:val="00DE6D8E"/>
    <w:rsid w:val="00DE72C7"/>
    <w:rsid w:val="00DE7D8F"/>
    <w:rsid w:val="00DE7EA2"/>
    <w:rsid w:val="00DF0612"/>
    <w:rsid w:val="00DF0622"/>
    <w:rsid w:val="00DF0A5E"/>
    <w:rsid w:val="00DF1B7C"/>
    <w:rsid w:val="00DF1BA0"/>
    <w:rsid w:val="00DF1C17"/>
    <w:rsid w:val="00DF1E34"/>
    <w:rsid w:val="00DF1E6A"/>
    <w:rsid w:val="00DF1EE6"/>
    <w:rsid w:val="00DF2058"/>
    <w:rsid w:val="00DF2137"/>
    <w:rsid w:val="00DF214D"/>
    <w:rsid w:val="00DF239B"/>
    <w:rsid w:val="00DF28AE"/>
    <w:rsid w:val="00DF2BD5"/>
    <w:rsid w:val="00DF2C53"/>
    <w:rsid w:val="00DF30FB"/>
    <w:rsid w:val="00DF344F"/>
    <w:rsid w:val="00DF3621"/>
    <w:rsid w:val="00DF365B"/>
    <w:rsid w:val="00DF3D4A"/>
    <w:rsid w:val="00DF3D91"/>
    <w:rsid w:val="00DF44F9"/>
    <w:rsid w:val="00DF4540"/>
    <w:rsid w:val="00DF467B"/>
    <w:rsid w:val="00DF4A51"/>
    <w:rsid w:val="00DF4F1A"/>
    <w:rsid w:val="00DF4FED"/>
    <w:rsid w:val="00DF512A"/>
    <w:rsid w:val="00DF538E"/>
    <w:rsid w:val="00DF5649"/>
    <w:rsid w:val="00DF5692"/>
    <w:rsid w:val="00DF5807"/>
    <w:rsid w:val="00DF58F1"/>
    <w:rsid w:val="00DF5F88"/>
    <w:rsid w:val="00DF6165"/>
    <w:rsid w:val="00DF6628"/>
    <w:rsid w:val="00DF67AD"/>
    <w:rsid w:val="00DF67BA"/>
    <w:rsid w:val="00DF6DCC"/>
    <w:rsid w:val="00DF76C0"/>
    <w:rsid w:val="00DF789B"/>
    <w:rsid w:val="00DF795F"/>
    <w:rsid w:val="00DF7F1C"/>
    <w:rsid w:val="00E00457"/>
    <w:rsid w:val="00E00AD5"/>
    <w:rsid w:val="00E01808"/>
    <w:rsid w:val="00E01868"/>
    <w:rsid w:val="00E01CF5"/>
    <w:rsid w:val="00E0220E"/>
    <w:rsid w:val="00E0239B"/>
    <w:rsid w:val="00E02619"/>
    <w:rsid w:val="00E02636"/>
    <w:rsid w:val="00E02637"/>
    <w:rsid w:val="00E0267B"/>
    <w:rsid w:val="00E02762"/>
    <w:rsid w:val="00E027C9"/>
    <w:rsid w:val="00E027EE"/>
    <w:rsid w:val="00E02891"/>
    <w:rsid w:val="00E02E17"/>
    <w:rsid w:val="00E0392A"/>
    <w:rsid w:val="00E03E3D"/>
    <w:rsid w:val="00E03E9F"/>
    <w:rsid w:val="00E03F65"/>
    <w:rsid w:val="00E0435C"/>
    <w:rsid w:val="00E04577"/>
    <w:rsid w:val="00E04875"/>
    <w:rsid w:val="00E04F73"/>
    <w:rsid w:val="00E0567D"/>
    <w:rsid w:val="00E05712"/>
    <w:rsid w:val="00E0600A"/>
    <w:rsid w:val="00E06120"/>
    <w:rsid w:val="00E06831"/>
    <w:rsid w:val="00E06928"/>
    <w:rsid w:val="00E06A51"/>
    <w:rsid w:val="00E077B4"/>
    <w:rsid w:val="00E0788E"/>
    <w:rsid w:val="00E07B33"/>
    <w:rsid w:val="00E07D48"/>
    <w:rsid w:val="00E10326"/>
    <w:rsid w:val="00E1074E"/>
    <w:rsid w:val="00E10B57"/>
    <w:rsid w:val="00E10FBE"/>
    <w:rsid w:val="00E111AC"/>
    <w:rsid w:val="00E11228"/>
    <w:rsid w:val="00E1165F"/>
    <w:rsid w:val="00E11DB0"/>
    <w:rsid w:val="00E1215F"/>
    <w:rsid w:val="00E121BB"/>
    <w:rsid w:val="00E12266"/>
    <w:rsid w:val="00E12BEC"/>
    <w:rsid w:val="00E12C8F"/>
    <w:rsid w:val="00E12D17"/>
    <w:rsid w:val="00E130D0"/>
    <w:rsid w:val="00E1318A"/>
    <w:rsid w:val="00E13398"/>
    <w:rsid w:val="00E138A6"/>
    <w:rsid w:val="00E14299"/>
    <w:rsid w:val="00E1434E"/>
    <w:rsid w:val="00E14A52"/>
    <w:rsid w:val="00E14FE6"/>
    <w:rsid w:val="00E155D9"/>
    <w:rsid w:val="00E158FD"/>
    <w:rsid w:val="00E15901"/>
    <w:rsid w:val="00E15B85"/>
    <w:rsid w:val="00E1602E"/>
    <w:rsid w:val="00E1621D"/>
    <w:rsid w:val="00E167E2"/>
    <w:rsid w:val="00E16B19"/>
    <w:rsid w:val="00E17640"/>
    <w:rsid w:val="00E1777D"/>
    <w:rsid w:val="00E17A76"/>
    <w:rsid w:val="00E17D40"/>
    <w:rsid w:val="00E20117"/>
    <w:rsid w:val="00E201BE"/>
    <w:rsid w:val="00E207AA"/>
    <w:rsid w:val="00E21031"/>
    <w:rsid w:val="00E210DA"/>
    <w:rsid w:val="00E213B2"/>
    <w:rsid w:val="00E2171E"/>
    <w:rsid w:val="00E21832"/>
    <w:rsid w:val="00E21F98"/>
    <w:rsid w:val="00E22093"/>
    <w:rsid w:val="00E225B7"/>
    <w:rsid w:val="00E22970"/>
    <w:rsid w:val="00E23691"/>
    <w:rsid w:val="00E23727"/>
    <w:rsid w:val="00E2379D"/>
    <w:rsid w:val="00E23803"/>
    <w:rsid w:val="00E23E7C"/>
    <w:rsid w:val="00E2483B"/>
    <w:rsid w:val="00E24930"/>
    <w:rsid w:val="00E24D1F"/>
    <w:rsid w:val="00E24DB3"/>
    <w:rsid w:val="00E25169"/>
    <w:rsid w:val="00E25552"/>
    <w:rsid w:val="00E25F88"/>
    <w:rsid w:val="00E2610C"/>
    <w:rsid w:val="00E2637C"/>
    <w:rsid w:val="00E268B6"/>
    <w:rsid w:val="00E26AE0"/>
    <w:rsid w:val="00E26B85"/>
    <w:rsid w:val="00E26EC5"/>
    <w:rsid w:val="00E27888"/>
    <w:rsid w:val="00E27951"/>
    <w:rsid w:val="00E27A83"/>
    <w:rsid w:val="00E27C46"/>
    <w:rsid w:val="00E27D5F"/>
    <w:rsid w:val="00E30740"/>
    <w:rsid w:val="00E30F7C"/>
    <w:rsid w:val="00E314C2"/>
    <w:rsid w:val="00E31592"/>
    <w:rsid w:val="00E31722"/>
    <w:rsid w:val="00E318DE"/>
    <w:rsid w:val="00E31BFB"/>
    <w:rsid w:val="00E31DB0"/>
    <w:rsid w:val="00E32309"/>
    <w:rsid w:val="00E324C6"/>
    <w:rsid w:val="00E32973"/>
    <w:rsid w:val="00E329B2"/>
    <w:rsid w:val="00E334A0"/>
    <w:rsid w:val="00E33934"/>
    <w:rsid w:val="00E33ABE"/>
    <w:rsid w:val="00E33E1C"/>
    <w:rsid w:val="00E33FAF"/>
    <w:rsid w:val="00E35150"/>
    <w:rsid w:val="00E35195"/>
    <w:rsid w:val="00E35240"/>
    <w:rsid w:val="00E35B43"/>
    <w:rsid w:val="00E35B61"/>
    <w:rsid w:val="00E36077"/>
    <w:rsid w:val="00E360A2"/>
    <w:rsid w:val="00E36132"/>
    <w:rsid w:val="00E361E4"/>
    <w:rsid w:val="00E368E0"/>
    <w:rsid w:val="00E36AD7"/>
    <w:rsid w:val="00E36B77"/>
    <w:rsid w:val="00E36CE6"/>
    <w:rsid w:val="00E37368"/>
    <w:rsid w:val="00E373A6"/>
    <w:rsid w:val="00E37695"/>
    <w:rsid w:val="00E378B2"/>
    <w:rsid w:val="00E37DA2"/>
    <w:rsid w:val="00E40CE1"/>
    <w:rsid w:val="00E413CB"/>
    <w:rsid w:val="00E4197C"/>
    <w:rsid w:val="00E419DA"/>
    <w:rsid w:val="00E4267E"/>
    <w:rsid w:val="00E4278D"/>
    <w:rsid w:val="00E42AC8"/>
    <w:rsid w:val="00E42BBE"/>
    <w:rsid w:val="00E42DCC"/>
    <w:rsid w:val="00E42E02"/>
    <w:rsid w:val="00E42FF4"/>
    <w:rsid w:val="00E43C73"/>
    <w:rsid w:val="00E43D72"/>
    <w:rsid w:val="00E43F82"/>
    <w:rsid w:val="00E443A8"/>
    <w:rsid w:val="00E44965"/>
    <w:rsid w:val="00E45070"/>
    <w:rsid w:val="00E45464"/>
    <w:rsid w:val="00E454B4"/>
    <w:rsid w:val="00E4575C"/>
    <w:rsid w:val="00E459F8"/>
    <w:rsid w:val="00E466B4"/>
    <w:rsid w:val="00E469FA"/>
    <w:rsid w:val="00E46D6E"/>
    <w:rsid w:val="00E47045"/>
    <w:rsid w:val="00E4711D"/>
    <w:rsid w:val="00E4765A"/>
    <w:rsid w:val="00E47CF1"/>
    <w:rsid w:val="00E47F6C"/>
    <w:rsid w:val="00E47FA9"/>
    <w:rsid w:val="00E50030"/>
    <w:rsid w:val="00E50121"/>
    <w:rsid w:val="00E50138"/>
    <w:rsid w:val="00E50427"/>
    <w:rsid w:val="00E507BB"/>
    <w:rsid w:val="00E50C08"/>
    <w:rsid w:val="00E50D13"/>
    <w:rsid w:val="00E50D67"/>
    <w:rsid w:val="00E51672"/>
    <w:rsid w:val="00E51712"/>
    <w:rsid w:val="00E51C00"/>
    <w:rsid w:val="00E520CF"/>
    <w:rsid w:val="00E52307"/>
    <w:rsid w:val="00E531C5"/>
    <w:rsid w:val="00E531D2"/>
    <w:rsid w:val="00E53C66"/>
    <w:rsid w:val="00E5403D"/>
    <w:rsid w:val="00E541CF"/>
    <w:rsid w:val="00E54A06"/>
    <w:rsid w:val="00E54B4F"/>
    <w:rsid w:val="00E54D0A"/>
    <w:rsid w:val="00E5506A"/>
    <w:rsid w:val="00E552A9"/>
    <w:rsid w:val="00E55677"/>
    <w:rsid w:val="00E560A8"/>
    <w:rsid w:val="00E5620A"/>
    <w:rsid w:val="00E5623E"/>
    <w:rsid w:val="00E56304"/>
    <w:rsid w:val="00E5695B"/>
    <w:rsid w:val="00E56C54"/>
    <w:rsid w:val="00E56F10"/>
    <w:rsid w:val="00E57052"/>
    <w:rsid w:val="00E57153"/>
    <w:rsid w:val="00E57597"/>
    <w:rsid w:val="00E57ABF"/>
    <w:rsid w:val="00E57B54"/>
    <w:rsid w:val="00E57B6C"/>
    <w:rsid w:val="00E60A99"/>
    <w:rsid w:val="00E60AE8"/>
    <w:rsid w:val="00E60CE0"/>
    <w:rsid w:val="00E60FCE"/>
    <w:rsid w:val="00E61826"/>
    <w:rsid w:val="00E6193E"/>
    <w:rsid w:val="00E61B05"/>
    <w:rsid w:val="00E61C93"/>
    <w:rsid w:val="00E61D29"/>
    <w:rsid w:val="00E61D36"/>
    <w:rsid w:val="00E62A54"/>
    <w:rsid w:val="00E62EA4"/>
    <w:rsid w:val="00E63B40"/>
    <w:rsid w:val="00E63EBC"/>
    <w:rsid w:val="00E64370"/>
    <w:rsid w:val="00E64560"/>
    <w:rsid w:val="00E64CD9"/>
    <w:rsid w:val="00E6517D"/>
    <w:rsid w:val="00E65545"/>
    <w:rsid w:val="00E660AD"/>
    <w:rsid w:val="00E66389"/>
    <w:rsid w:val="00E664B7"/>
    <w:rsid w:val="00E670EA"/>
    <w:rsid w:val="00E6714A"/>
    <w:rsid w:val="00E6771B"/>
    <w:rsid w:val="00E679F1"/>
    <w:rsid w:val="00E67E06"/>
    <w:rsid w:val="00E67F10"/>
    <w:rsid w:val="00E70917"/>
    <w:rsid w:val="00E709CF"/>
    <w:rsid w:val="00E70AA8"/>
    <w:rsid w:val="00E70C1F"/>
    <w:rsid w:val="00E7181D"/>
    <w:rsid w:val="00E71E10"/>
    <w:rsid w:val="00E72451"/>
    <w:rsid w:val="00E7253F"/>
    <w:rsid w:val="00E7262B"/>
    <w:rsid w:val="00E72644"/>
    <w:rsid w:val="00E727C7"/>
    <w:rsid w:val="00E72826"/>
    <w:rsid w:val="00E72D42"/>
    <w:rsid w:val="00E72E61"/>
    <w:rsid w:val="00E73530"/>
    <w:rsid w:val="00E73955"/>
    <w:rsid w:val="00E741EE"/>
    <w:rsid w:val="00E74BAA"/>
    <w:rsid w:val="00E74BBF"/>
    <w:rsid w:val="00E74D29"/>
    <w:rsid w:val="00E750BD"/>
    <w:rsid w:val="00E7543C"/>
    <w:rsid w:val="00E75E82"/>
    <w:rsid w:val="00E75ED6"/>
    <w:rsid w:val="00E76DA4"/>
    <w:rsid w:val="00E773BB"/>
    <w:rsid w:val="00E774AE"/>
    <w:rsid w:val="00E77759"/>
    <w:rsid w:val="00E777E0"/>
    <w:rsid w:val="00E77CA2"/>
    <w:rsid w:val="00E80033"/>
    <w:rsid w:val="00E8043D"/>
    <w:rsid w:val="00E804D6"/>
    <w:rsid w:val="00E80538"/>
    <w:rsid w:val="00E80732"/>
    <w:rsid w:val="00E815A0"/>
    <w:rsid w:val="00E816B3"/>
    <w:rsid w:val="00E81AF2"/>
    <w:rsid w:val="00E82A0F"/>
    <w:rsid w:val="00E82E1D"/>
    <w:rsid w:val="00E83042"/>
    <w:rsid w:val="00E841A0"/>
    <w:rsid w:val="00E841DF"/>
    <w:rsid w:val="00E8420B"/>
    <w:rsid w:val="00E84227"/>
    <w:rsid w:val="00E848F8"/>
    <w:rsid w:val="00E84DBF"/>
    <w:rsid w:val="00E84FC1"/>
    <w:rsid w:val="00E8545A"/>
    <w:rsid w:val="00E85726"/>
    <w:rsid w:val="00E85CCC"/>
    <w:rsid w:val="00E8618F"/>
    <w:rsid w:val="00E865A0"/>
    <w:rsid w:val="00E8683A"/>
    <w:rsid w:val="00E86B4F"/>
    <w:rsid w:val="00E86BD5"/>
    <w:rsid w:val="00E86E1E"/>
    <w:rsid w:val="00E86F23"/>
    <w:rsid w:val="00E87F3F"/>
    <w:rsid w:val="00E902B9"/>
    <w:rsid w:val="00E9039B"/>
    <w:rsid w:val="00E90555"/>
    <w:rsid w:val="00E907B8"/>
    <w:rsid w:val="00E90B14"/>
    <w:rsid w:val="00E9101B"/>
    <w:rsid w:val="00E910A3"/>
    <w:rsid w:val="00E91169"/>
    <w:rsid w:val="00E91EF1"/>
    <w:rsid w:val="00E9309D"/>
    <w:rsid w:val="00E931CA"/>
    <w:rsid w:val="00E9331C"/>
    <w:rsid w:val="00E93583"/>
    <w:rsid w:val="00E93923"/>
    <w:rsid w:val="00E93C27"/>
    <w:rsid w:val="00E93D28"/>
    <w:rsid w:val="00E93DCD"/>
    <w:rsid w:val="00E93E8F"/>
    <w:rsid w:val="00E942C5"/>
    <w:rsid w:val="00E943F4"/>
    <w:rsid w:val="00E946FF"/>
    <w:rsid w:val="00E94B33"/>
    <w:rsid w:val="00E94BA1"/>
    <w:rsid w:val="00E94CF6"/>
    <w:rsid w:val="00E950A4"/>
    <w:rsid w:val="00E9545F"/>
    <w:rsid w:val="00E95948"/>
    <w:rsid w:val="00E95A22"/>
    <w:rsid w:val="00E95A9F"/>
    <w:rsid w:val="00E95C3E"/>
    <w:rsid w:val="00E96076"/>
    <w:rsid w:val="00E960F0"/>
    <w:rsid w:val="00E963B2"/>
    <w:rsid w:val="00E96739"/>
    <w:rsid w:val="00E967CB"/>
    <w:rsid w:val="00E96BCB"/>
    <w:rsid w:val="00E96D07"/>
    <w:rsid w:val="00E97040"/>
    <w:rsid w:val="00E976FB"/>
    <w:rsid w:val="00E97CEB"/>
    <w:rsid w:val="00EA017F"/>
    <w:rsid w:val="00EA0621"/>
    <w:rsid w:val="00EA102F"/>
    <w:rsid w:val="00EA12C0"/>
    <w:rsid w:val="00EA1895"/>
    <w:rsid w:val="00EA1F6E"/>
    <w:rsid w:val="00EA207A"/>
    <w:rsid w:val="00EA218B"/>
    <w:rsid w:val="00EA2386"/>
    <w:rsid w:val="00EA3039"/>
    <w:rsid w:val="00EA35AB"/>
    <w:rsid w:val="00EA4461"/>
    <w:rsid w:val="00EA48E3"/>
    <w:rsid w:val="00EA4992"/>
    <w:rsid w:val="00EA4A59"/>
    <w:rsid w:val="00EA5566"/>
    <w:rsid w:val="00EA5D51"/>
    <w:rsid w:val="00EA6986"/>
    <w:rsid w:val="00EA7825"/>
    <w:rsid w:val="00EA7946"/>
    <w:rsid w:val="00EA7CBD"/>
    <w:rsid w:val="00EA7F9C"/>
    <w:rsid w:val="00EB0460"/>
    <w:rsid w:val="00EB06D3"/>
    <w:rsid w:val="00EB076F"/>
    <w:rsid w:val="00EB0EB8"/>
    <w:rsid w:val="00EB0F03"/>
    <w:rsid w:val="00EB0FE5"/>
    <w:rsid w:val="00EB171B"/>
    <w:rsid w:val="00EB1972"/>
    <w:rsid w:val="00EB19E3"/>
    <w:rsid w:val="00EB21EE"/>
    <w:rsid w:val="00EB224F"/>
    <w:rsid w:val="00EB27FB"/>
    <w:rsid w:val="00EB2996"/>
    <w:rsid w:val="00EB3667"/>
    <w:rsid w:val="00EB3868"/>
    <w:rsid w:val="00EB39CA"/>
    <w:rsid w:val="00EB3A9B"/>
    <w:rsid w:val="00EB3B55"/>
    <w:rsid w:val="00EB4055"/>
    <w:rsid w:val="00EB44D3"/>
    <w:rsid w:val="00EB463C"/>
    <w:rsid w:val="00EB4657"/>
    <w:rsid w:val="00EB48DA"/>
    <w:rsid w:val="00EB49D7"/>
    <w:rsid w:val="00EB4C3D"/>
    <w:rsid w:val="00EB4D84"/>
    <w:rsid w:val="00EB5268"/>
    <w:rsid w:val="00EB5775"/>
    <w:rsid w:val="00EB5E30"/>
    <w:rsid w:val="00EB5F0D"/>
    <w:rsid w:val="00EB60FF"/>
    <w:rsid w:val="00EB63C4"/>
    <w:rsid w:val="00EB64E0"/>
    <w:rsid w:val="00EB65CD"/>
    <w:rsid w:val="00EB7000"/>
    <w:rsid w:val="00EB70D0"/>
    <w:rsid w:val="00EB7811"/>
    <w:rsid w:val="00EC05CE"/>
    <w:rsid w:val="00EC08C9"/>
    <w:rsid w:val="00EC0BF5"/>
    <w:rsid w:val="00EC0F1D"/>
    <w:rsid w:val="00EC11D8"/>
    <w:rsid w:val="00EC198B"/>
    <w:rsid w:val="00EC1A02"/>
    <w:rsid w:val="00EC20A8"/>
    <w:rsid w:val="00EC21A2"/>
    <w:rsid w:val="00EC21C6"/>
    <w:rsid w:val="00EC2247"/>
    <w:rsid w:val="00EC260D"/>
    <w:rsid w:val="00EC2B42"/>
    <w:rsid w:val="00EC2C9F"/>
    <w:rsid w:val="00EC3039"/>
    <w:rsid w:val="00EC3058"/>
    <w:rsid w:val="00EC3357"/>
    <w:rsid w:val="00EC372D"/>
    <w:rsid w:val="00EC377D"/>
    <w:rsid w:val="00EC387A"/>
    <w:rsid w:val="00EC4138"/>
    <w:rsid w:val="00EC41D3"/>
    <w:rsid w:val="00EC43BC"/>
    <w:rsid w:val="00EC442D"/>
    <w:rsid w:val="00EC489A"/>
    <w:rsid w:val="00EC4A71"/>
    <w:rsid w:val="00EC4A78"/>
    <w:rsid w:val="00EC4CE8"/>
    <w:rsid w:val="00EC4D67"/>
    <w:rsid w:val="00EC4DC4"/>
    <w:rsid w:val="00EC50C3"/>
    <w:rsid w:val="00EC535A"/>
    <w:rsid w:val="00EC5718"/>
    <w:rsid w:val="00EC58D4"/>
    <w:rsid w:val="00EC590D"/>
    <w:rsid w:val="00EC66A6"/>
    <w:rsid w:val="00EC751A"/>
    <w:rsid w:val="00EC7BB7"/>
    <w:rsid w:val="00EC7C11"/>
    <w:rsid w:val="00EC7CB1"/>
    <w:rsid w:val="00EC7E38"/>
    <w:rsid w:val="00ED0482"/>
    <w:rsid w:val="00ED0779"/>
    <w:rsid w:val="00ED0C50"/>
    <w:rsid w:val="00ED1171"/>
    <w:rsid w:val="00ED1A39"/>
    <w:rsid w:val="00ED1EC2"/>
    <w:rsid w:val="00ED2020"/>
    <w:rsid w:val="00ED2284"/>
    <w:rsid w:val="00ED22AC"/>
    <w:rsid w:val="00ED28A3"/>
    <w:rsid w:val="00ED2D66"/>
    <w:rsid w:val="00ED3306"/>
    <w:rsid w:val="00ED33F3"/>
    <w:rsid w:val="00ED3BC3"/>
    <w:rsid w:val="00ED3D0C"/>
    <w:rsid w:val="00ED3FF1"/>
    <w:rsid w:val="00ED42DB"/>
    <w:rsid w:val="00ED4943"/>
    <w:rsid w:val="00ED4953"/>
    <w:rsid w:val="00ED4955"/>
    <w:rsid w:val="00ED50EA"/>
    <w:rsid w:val="00ED5301"/>
    <w:rsid w:val="00ED5571"/>
    <w:rsid w:val="00ED5987"/>
    <w:rsid w:val="00ED5B96"/>
    <w:rsid w:val="00ED6331"/>
    <w:rsid w:val="00ED6804"/>
    <w:rsid w:val="00ED6DA3"/>
    <w:rsid w:val="00ED6F32"/>
    <w:rsid w:val="00ED704A"/>
    <w:rsid w:val="00ED712A"/>
    <w:rsid w:val="00ED72E4"/>
    <w:rsid w:val="00ED7AA0"/>
    <w:rsid w:val="00ED7CB0"/>
    <w:rsid w:val="00ED7F8E"/>
    <w:rsid w:val="00EE045B"/>
    <w:rsid w:val="00EE0978"/>
    <w:rsid w:val="00EE0D78"/>
    <w:rsid w:val="00EE0ED6"/>
    <w:rsid w:val="00EE1A66"/>
    <w:rsid w:val="00EE1DE2"/>
    <w:rsid w:val="00EE26CA"/>
    <w:rsid w:val="00EE30DB"/>
    <w:rsid w:val="00EE327C"/>
    <w:rsid w:val="00EE3420"/>
    <w:rsid w:val="00EE3915"/>
    <w:rsid w:val="00EE3FEB"/>
    <w:rsid w:val="00EE4242"/>
    <w:rsid w:val="00EE424F"/>
    <w:rsid w:val="00EE4739"/>
    <w:rsid w:val="00EE47CA"/>
    <w:rsid w:val="00EE485F"/>
    <w:rsid w:val="00EE4B2F"/>
    <w:rsid w:val="00EE4BF4"/>
    <w:rsid w:val="00EE552A"/>
    <w:rsid w:val="00EE55D7"/>
    <w:rsid w:val="00EE58AC"/>
    <w:rsid w:val="00EE58EB"/>
    <w:rsid w:val="00EE5B20"/>
    <w:rsid w:val="00EE5BA7"/>
    <w:rsid w:val="00EE5D56"/>
    <w:rsid w:val="00EE645D"/>
    <w:rsid w:val="00EE6528"/>
    <w:rsid w:val="00EE6967"/>
    <w:rsid w:val="00EE70A6"/>
    <w:rsid w:val="00EE7C14"/>
    <w:rsid w:val="00EE7D6D"/>
    <w:rsid w:val="00EF020D"/>
    <w:rsid w:val="00EF026D"/>
    <w:rsid w:val="00EF02BD"/>
    <w:rsid w:val="00EF0316"/>
    <w:rsid w:val="00EF042F"/>
    <w:rsid w:val="00EF050C"/>
    <w:rsid w:val="00EF0772"/>
    <w:rsid w:val="00EF0D14"/>
    <w:rsid w:val="00EF1105"/>
    <w:rsid w:val="00EF11A6"/>
    <w:rsid w:val="00EF11CC"/>
    <w:rsid w:val="00EF1F30"/>
    <w:rsid w:val="00EF214A"/>
    <w:rsid w:val="00EF2346"/>
    <w:rsid w:val="00EF248C"/>
    <w:rsid w:val="00EF2945"/>
    <w:rsid w:val="00EF2B1D"/>
    <w:rsid w:val="00EF2C05"/>
    <w:rsid w:val="00EF2E7A"/>
    <w:rsid w:val="00EF2E96"/>
    <w:rsid w:val="00EF302D"/>
    <w:rsid w:val="00EF311E"/>
    <w:rsid w:val="00EF33B5"/>
    <w:rsid w:val="00EF3782"/>
    <w:rsid w:val="00EF4041"/>
    <w:rsid w:val="00EF4151"/>
    <w:rsid w:val="00EF42CC"/>
    <w:rsid w:val="00EF47D8"/>
    <w:rsid w:val="00EF4B42"/>
    <w:rsid w:val="00EF4C40"/>
    <w:rsid w:val="00EF52CF"/>
    <w:rsid w:val="00EF52EE"/>
    <w:rsid w:val="00EF53F4"/>
    <w:rsid w:val="00EF54A3"/>
    <w:rsid w:val="00EF589F"/>
    <w:rsid w:val="00EF5EAA"/>
    <w:rsid w:val="00EF6330"/>
    <w:rsid w:val="00EF639D"/>
    <w:rsid w:val="00EF663C"/>
    <w:rsid w:val="00EF677A"/>
    <w:rsid w:val="00EF6C58"/>
    <w:rsid w:val="00EF6D7B"/>
    <w:rsid w:val="00EF6F94"/>
    <w:rsid w:val="00EF7275"/>
    <w:rsid w:val="00EF74CB"/>
    <w:rsid w:val="00EF7608"/>
    <w:rsid w:val="00EF79E9"/>
    <w:rsid w:val="00EF7F16"/>
    <w:rsid w:val="00F01899"/>
    <w:rsid w:val="00F01CEE"/>
    <w:rsid w:val="00F01E02"/>
    <w:rsid w:val="00F01E27"/>
    <w:rsid w:val="00F01F8E"/>
    <w:rsid w:val="00F0235A"/>
    <w:rsid w:val="00F02767"/>
    <w:rsid w:val="00F02C65"/>
    <w:rsid w:val="00F02E63"/>
    <w:rsid w:val="00F0314B"/>
    <w:rsid w:val="00F036EE"/>
    <w:rsid w:val="00F038CE"/>
    <w:rsid w:val="00F04147"/>
    <w:rsid w:val="00F04267"/>
    <w:rsid w:val="00F04532"/>
    <w:rsid w:val="00F04766"/>
    <w:rsid w:val="00F047EB"/>
    <w:rsid w:val="00F04995"/>
    <w:rsid w:val="00F04C1C"/>
    <w:rsid w:val="00F04E7A"/>
    <w:rsid w:val="00F04E98"/>
    <w:rsid w:val="00F050BC"/>
    <w:rsid w:val="00F05122"/>
    <w:rsid w:val="00F059A3"/>
    <w:rsid w:val="00F0616F"/>
    <w:rsid w:val="00F06C6E"/>
    <w:rsid w:val="00F079AB"/>
    <w:rsid w:val="00F07DAC"/>
    <w:rsid w:val="00F103F3"/>
    <w:rsid w:val="00F109A9"/>
    <w:rsid w:val="00F10B60"/>
    <w:rsid w:val="00F114B7"/>
    <w:rsid w:val="00F11A80"/>
    <w:rsid w:val="00F11A87"/>
    <w:rsid w:val="00F11D59"/>
    <w:rsid w:val="00F11E53"/>
    <w:rsid w:val="00F126F9"/>
    <w:rsid w:val="00F12888"/>
    <w:rsid w:val="00F128FD"/>
    <w:rsid w:val="00F1323B"/>
    <w:rsid w:val="00F1339F"/>
    <w:rsid w:val="00F13798"/>
    <w:rsid w:val="00F13E23"/>
    <w:rsid w:val="00F13E3C"/>
    <w:rsid w:val="00F14201"/>
    <w:rsid w:val="00F1423F"/>
    <w:rsid w:val="00F14310"/>
    <w:rsid w:val="00F147B1"/>
    <w:rsid w:val="00F14835"/>
    <w:rsid w:val="00F1490E"/>
    <w:rsid w:val="00F14A1C"/>
    <w:rsid w:val="00F15157"/>
    <w:rsid w:val="00F1531F"/>
    <w:rsid w:val="00F15350"/>
    <w:rsid w:val="00F15382"/>
    <w:rsid w:val="00F1555D"/>
    <w:rsid w:val="00F15683"/>
    <w:rsid w:val="00F15B17"/>
    <w:rsid w:val="00F15C02"/>
    <w:rsid w:val="00F15E60"/>
    <w:rsid w:val="00F15F6E"/>
    <w:rsid w:val="00F15F74"/>
    <w:rsid w:val="00F15FA1"/>
    <w:rsid w:val="00F16225"/>
    <w:rsid w:val="00F16343"/>
    <w:rsid w:val="00F167B1"/>
    <w:rsid w:val="00F167C7"/>
    <w:rsid w:val="00F168A0"/>
    <w:rsid w:val="00F173EF"/>
    <w:rsid w:val="00F179C3"/>
    <w:rsid w:val="00F2014F"/>
    <w:rsid w:val="00F20497"/>
    <w:rsid w:val="00F20C32"/>
    <w:rsid w:val="00F20DC2"/>
    <w:rsid w:val="00F21074"/>
    <w:rsid w:val="00F2111B"/>
    <w:rsid w:val="00F214CF"/>
    <w:rsid w:val="00F21ACF"/>
    <w:rsid w:val="00F21B01"/>
    <w:rsid w:val="00F21D3B"/>
    <w:rsid w:val="00F21FBC"/>
    <w:rsid w:val="00F22362"/>
    <w:rsid w:val="00F22425"/>
    <w:rsid w:val="00F22B38"/>
    <w:rsid w:val="00F22D13"/>
    <w:rsid w:val="00F22D32"/>
    <w:rsid w:val="00F24097"/>
    <w:rsid w:val="00F24235"/>
    <w:rsid w:val="00F242FB"/>
    <w:rsid w:val="00F24637"/>
    <w:rsid w:val="00F24756"/>
    <w:rsid w:val="00F24C67"/>
    <w:rsid w:val="00F24E7D"/>
    <w:rsid w:val="00F24F31"/>
    <w:rsid w:val="00F25B6E"/>
    <w:rsid w:val="00F25F06"/>
    <w:rsid w:val="00F25F79"/>
    <w:rsid w:val="00F260CC"/>
    <w:rsid w:val="00F261CA"/>
    <w:rsid w:val="00F264F6"/>
    <w:rsid w:val="00F267B7"/>
    <w:rsid w:val="00F26AD8"/>
    <w:rsid w:val="00F26C79"/>
    <w:rsid w:val="00F279F5"/>
    <w:rsid w:val="00F27A0C"/>
    <w:rsid w:val="00F303A5"/>
    <w:rsid w:val="00F30854"/>
    <w:rsid w:val="00F3086E"/>
    <w:rsid w:val="00F30D75"/>
    <w:rsid w:val="00F30FE2"/>
    <w:rsid w:val="00F31333"/>
    <w:rsid w:val="00F3271E"/>
    <w:rsid w:val="00F32B55"/>
    <w:rsid w:val="00F32BA0"/>
    <w:rsid w:val="00F32FEB"/>
    <w:rsid w:val="00F3313A"/>
    <w:rsid w:val="00F332A7"/>
    <w:rsid w:val="00F33450"/>
    <w:rsid w:val="00F335E7"/>
    <w:rsid w:val="00F33634"/>
    <w:rsid w:val="00F3383D"/>
    <w:rsid w:val="00F338D3"/>
    <w:rsid w:val="00F339E7"/>
    <w:rsid w:val="00F33A7A"/>
    <w:rsid w:val="00F33BAE"/>
    <w:rsid w:val="00F33D21"/>
    <w:rsid w:val="00F34054"/>
    <w:rsid w:val="00F34445"/>
    <w:rsid w:val="00F35612"/>
    <w:rsid w:val="00F35ABA"/>
    <w:rsid w:val="00F35C93"/>
    <w:rsid w:val="00F36039"/>
    <w:rsid w:val="00F362DC"/>
    <w:rsid w:val="00F364EB"/>
    <w:rsid w:val="00F3694E"/>
    <w:rsid w:val="00F36C92"/>
    <w:rsid w:val="00F36F6A"/>
    <w:rsid w:val="00F37901"/>
    <w:rsid w:val="00F37C6B"/>
    <w:rsid w:val="00F402E6"/>
    <w:rsid w:val="00F40B3F"/>
    <w:rsid w:val="00F40D03"/>
    <w:rsid w:val="00F40F06"/>
    <w:rsid w:val="00F41593"/>
    <w:rsid w:val="00F41986"/>
    <w:rsid w:val="00F41C87"/>
    <w:rsid w:val="00F42456"/>
    <w:rsid w:val="00F4256E"/>
    <w:rsid w:val="00F4299A"/>
    <w:rsid w:val="00F42A30"/>
    <w:rsid w:val="00F42BC4"/>
    <w:rsid w:val="00F42FEB"/>
    <w:rsid w:val="00F432D9"/>
    <w:rsid w:val="00F43B5C"/>
    <w:rsid w:val="00F43E6E"/>
    <w:rsid w:val="00F44978"/>
    <w:rsid w:val="00F45188"/>
    <w:rsid w:val="00F4548A"/>
    <w:rsid w:val="00F45A35"/>
    <w:rsid w:val="00F45AD0"/>
    <w:rsid w:val="00F46160"/>
    <w:rsid w:val="00F4661D"/>
    <w:rsid w:val="00F46648"/>
    <w:rsid w:val="00F4676F"/>
    <w:rsid w:val="00F46944"/>
    <w:rsid w:val="00F469C3"/>
    <w:rsid w:val="00F46B32"/>
    <w:rsid w:val="00F46E7B"/>
    <w:rsid w:val="00F47161"/>
    <w:rsid w:val="00F47232"/>
    <w:rsid w:val="00F475A0"/>
    <w:rsid w:val="00F475B5"/>
    <w:rsid w:val="00F47939"/>
    <w:rsid w:val="00F47A6C"/>
    <w:rsid w:val="00F47AD7"/>
    <w:rsid w:val="00F47B6F"/>
    <w:rsid w:val="00F47C74"/>
    <w:rsid w:val="00F47E06"/>
    <w:rsid w:val="00F47E2F"/>
    <w:rsid w:val="00F5018A"/>
    <w:rsid w:val="00F50300"/>
    <w:rsid w:val="00F50861"/>
    <w:rsid w:val="00F50F33"/>
    <w:rsid w:val="00F51571"/>
    <w:rsid w:val="00F51D2D"/>
    <w:rsid w:val="00F51E4C"/>
    <w:rsid w:val="00F51E4D"/>
    <w:rsid w:val="00F52357"/>
    <w:rsid w:val="00F5255B"/>
    <w:rsid w:val="00F52BF4"/>
    <w:rsid w:val="00F53303"/>
    <w:rsid w:val="00F5366A"/>
    <w:rsid w:val="00F53A8D"/>
    <w:rsid w:val="00F540A2"/>
    <w:rsid w:val="00F54AE4"/>
    <w:rsid w:val="00F55436"/>
    <w:rsid w:val="00F5560A"/>
    <w:rsid w:val="00F557A2"/>
    <w:rsid w:val="00F559E1"/>
    <w:rsid w:val="00F56014"/>
    <w:rsid w:val="00F5656E"/>
    <w:rsid w:val="00F566A1"/>
    <w:rsid w:val="00F566B3"/>
    <w:rsid w:val="00F5675B"/>
    <w:rsid w:val="00F56861"/>
    <w:rsid w:val="00F568B5"/>
    <w:rsid w:val="00F5723E"/>
    <w:rsid w:val="00F57271"/>
    <w:rsid w:val="00F57426"/>
    <w:rsid w:val="00F5772F"/>
    <w:rsid w:val="00F579AD"/>
    <w:rsid w:val="00F57A08"/>
    <w:rsid w:val="00F57BA4"/>
    <w:rsid w:val="00F600F3"/>
    <w:rsid w:val="00F60BB3"/>
    <w:rsid w:val="00F60DDE"/>
    <w:rsid w:val="00F60EDC"/>
    <w:rsid w:val="00F60F15"/>
    <w:rsid w:val="00F61117"/>
    <w:rsid w:val="00F61443"/>
    <w:rsid w:val="00F615B3"/>
    <w:rsid w:val="00F616AC"/>
    <w:rsid w:val="00F61834"/>
    <w:rsid w:val="00F61973"/>
    <w:rsid w:val="00F61F20"/>
    <w:rsid w:val="00F6257B"/>
    <w:rsid w:val="00F6286D"/>
    <w:rsid w:val="00F628AB"/>
    <w:rsid w:val="00F62995"/>
    <w:rsid w:val="00F62B59"/>
    <w:rsid w:val="00F62B90"/>
    <w:rsid w:val="00F637AB"/>
    <w:rsid w:val="00F63A9F"/>
    <w:rsid w:val="00F63E5A"/>
    <w:rsid w:val="00F63E5B"/>
    <w:rsid w:val="00F64454"/>
    <w:rsid w:val="00F657D3"/>
    <w:rsid w:val="00F65E99"/>
    <w:rsid w:val="00F6690B"/>
    <w:rsid w:val="00F669EB"/>
    <w:rsid w:val="00F66D72"/>
    <w:rsid w:val="00F66E63"/>
    <w:rsid w:val="00F67003"/>
    <w:rsid w:val="00F673A0"/>
    <w:rsid w:val="00F67637"/>
    <w:rsid w:val="00F67B8F"/>
    <w:rsid w:val="00F67B9E"/>
    <w:rsid w:val="00F67DDB"/>
    <w:rsid w:val="00F67E82"/>
    <w:rsid w:val="00F70B50"/>
    <w:rsid w:val="00F70B84"/>
    <w:rsid w:val="00F71088"/>
    <w:rsid w:val="00F71A38"/>
    <w:rsid w:val="00F71A3D"/>
    <w:rsid w:val="00F71DD6"/>
    <w:rsid w:val="00F71E41"/>
    <w:rsid w:val="00F71ED6"/>
    <w:rsid w:val="00F71EE8"/>
    <w:rsid w:val="00F7214D"/>
    <w:rsid w:val="00F723E3"/>
    <w:rsid w:val="00F72C8B"/>
    <w:rsid w:val="00F73750"/>
    <w:rsid w:val="00F7382C"/>
    <w:rsid w:val="00F7411E"/>
    <w:rsid w:val="00F747B4"/>
    <w:rsid w:val="00F74B99"/>
    <w:rsid w:val="00F74F0A"/>
    <w:rsid w:val="00F7509D"/>
    <w:rsid w:val="00F75288"/>
    <w:rsid w:val="00F754BB"/>
    <w:rsid w:val="00F75BC1"/>
    <w:rsid w:val="00F75FFD"/>
    <w:rsid w:val="00F761A7"/>
    <w:rsid w:val="00F76408"/>
    <w:rsid w:val="00F766CD"/>
    <w:rsid w:val="00F768A4"/>
    <w:rsid w:val="00F76919"/>
    <w:rsid w:val="00F76D56"/>
    <w:rsid w:val="00F76FD9"/>
    <w:rsid w:val="00F7703A"/>
    <w:rsid w:val="00F7742D"/>
    <w:rsid w:val="00F7763C"/>
    <w:rsid w:val="00F77934"/>
    <w:rsid w:val="00F77969"/>
    <w:rsid w:val="00F77B1F"/>
    <w:rsid w:val="00F77E70"/>
    <w:rsid w:val="00F80813"/>
    <w:rsid w:val="00F80890"/>
    <w:rsid w:val="00F80A3C"/>
    <w:rsid w:val="00F81B97"/>
    <w:rsid w:val="00F81BDB"/>
    <w:rsid w:val="00F82786"/>
    <w:rsid w:val="00F82792"/>
    <w:rsid w:val="00F83087"/>
    <w:rsid w:val="00F8376C"/>
    <w:rsid w:val="00F838DB"/>
    <w:rsid w:val="00F83C28"/>
    <w:rsid w:val="00F83C3F"/>
    <w:rsid w:val="00F83D61"/>
    <w:rsid w:val="00F842A8"/>
    <w:rsid w:val="00F843C5"/>
    <w:rsid w:val="00F84603"/>
    <w:rsid w:val="00F847DF"/>
    <w:rsid w:val="00F84DD5"/>
    <w:rsid w:val="00F856B3"/>
    <w:rsid w:val="00F85A5F"/>
    <w:rsid w:val="00F85A75"/>
    <w:rsid w:val="00F85D63"/>
    <w:rsid w:val="00F86143"/>
    <w:rsid w:val="00F8664B"/>
    <w:rsid w:val="00F8669A"/>
    <w:rsid w:val="00F86A2B"/>
    <w:rsid w:val="00F86A82"/>
    <w:rsid w:val="00F86C28"/>
    <w:rsid w:val="00F86D01"/>
    <w:rsid w:val="00F86FCC"/>
    <w:rsid w:val="00F870A2"/>
    <w:rsid w:val="00F87752"/>
    <w:rsid w:val="00F87B6B"/>
    <w:rsid w:val="00F87D23"/>
    <w:rsid w:val="00F904B5"/>
    <w:rsid w:val="00F907F5"/>
    <w:rsid w:val="00F9177D"/>
    <w:rsid w:val="00F919CF"/>
    <w:rsid w:val="00F91D93"/>
    <w:rsid w:val="00F92ADD"/>
    <w:rsid w:val="00F92BCC"/>
    <w:rsid w:val="00F932B6"/>
    <w:rsid w:val="00F93479"/>
    <w:rsid w:val="00F93B2A"/>
    <w:rsid w:val="00F93F01"/>
    <w:rsid w:val="00F9418A"/>
    <w:rsid w:val="00F9450B"/>
    <w:rsid w:val="00F948C0"/>
    <w:rsid w:val="00F951AF"/>
    <w:rsid w:val="00F957D3"/>
    <w:rsid w:val="00F95998"/>
    <w:rsid w:val="00F95C53"/>
    <w:rsid w:val="00F95E7E"/>
    <w:rsid w:val="00F96388"/>
    <w:rsid w:val="00F970C6"/>
    <w:rsid w:val="00F979D2"/>
    <w:rsid w:val="00F97E67"/>
    <w:rsid w:val="00FA03F9"/>
    <w:rsid w:val="00FA0790"/>
    <w:rsid w:val="00FA0AAC"/>
    <w:rsid w:val="00FA0C84"/>
    <w:rsid w:val="00FA1132"/>
    <w:rsid w:val="00FA143C"/>
    <w:rsid w:val="00FA147A"/>
    <w:rsid w:val="00FA1655"/>
    <w:rsid w:val="00FA17B2"/>
    <w:rsid w:val="00FA17E2"/>
    <w:rsid w:val="00FA197A"/>
    <w:rsid w:val="00FA2A37"/>
    <w:rsid w:val="00FA3441"/>
    <w:rsid w:val="00FA37F0"/>
    <w:rsid w:val="00FA38A1"/>
    <w:rsid w:val="00FA51F2"/>
    <w:rsid w:val="00FA57E2"/>
    <w:rsid w:val="00FA57E4"/>
    <w:rsid w:val="00FA586F"/>
    <w:rsid w:val="00FA5E20"/>
    <w:rsid w:val="00FA5E4C"/>
    <w:rsid w:val="00FA6477"/>
    <w:rsid w:val="00FA70E7"/>
    <w:rsid w:val="00FA7509"/>
    <w:rsid w:val="00FA75FC"/>
    <w:rsid w:val="00FA7B7F"/>
    <w:rsid w:val="00FA7D8D"/>
    <w:rsid w:val="00FB057F"/>
    <w:rsid w:val="00FB0A07"/>
    <w:rsid w:val="00FB1333"/>
    <w:rsid w:val="00FB14B9"/>
    <w:rsid w:val="00FB1E54"/>
    <w:rsid w:val="00FB1F8F"/>
    <w:rsid w:val="00FB27BF"/>
    <w:rsid w:val="00FB2B7F"/>
    <w:rsid w:val="00FB2C5F"/>
    <w:rsid w:val="00FB2C82"/>
    <w:rsid w:val="00FB33C7"/>
    <w:rsid w:val="00FB3634"/>
    <w:rsid w:val="00FB36EB"/>
    <w:rsid w:val="00FB3B65"/>
    <w:rsid w:val="00FB3D16"/>
    <w:rsid w:val="00FB4468"/>
    <w:rsid w:val="00FB4487"/>
    <w:rsid w:val="00FB4558"/>
    <w:rsid w:val="00FB4894"/>
    <w:rsid w:val="00FB4BA9"/>
    <w:rsid w:val="00FB5282"/>
    <w:rsid w:val="00FB5369"/>
    <w:rsid w:val="00FB5393"/>
    <w:rsid w:val="00FB55AA"/>
    <w:rsid w:val="00FB55B4"/>
    <w:rsid w:val="00FB59B2"/>
    <w:rsid w:val="00FB59EF"/>
    <w:rsid w:val="00FB5ECF"/>
    <w:rsid w:val="00FB7003"/>
    <w:rsid w:val="00FB75D7"/>
    <w:rsid w:val="00FB7E81"/>
    <w:rsid w:val="00FC03B6"/>
    <w:rsid w:val="00FC1541"/>
    <w:rsid w:val="00FC161B"/>
    <w:rsid w:val="00FC1AA1"/>
    <w:rsid w:val="00FC1B0F"/>
    <w:rsid w:val="00FC2273"/>
    <w:rsid w:val="00FC2548"/>
    <w:rsid w:val="00FC2CC4"/>
    <w:rsid w:val="00FC2F3E"/>
    <w:rsid w:val="00FC2F97"/>
    <w:rsid w:val="00FC330B"/>
    <w:rsid w:val="00FC3535"/>
    <w:rsid w:val="00FC3A76"/>
    <w:rsid w:val="00FC4264"/>
    <w:rsid w:val="00FC5BAE"/>
    <w:rsid w:val="00FC5BEF"/>
    <w:rsid w:val="00FC5F1C"/>
    <w:rsid w:val="00FC6A0A"/>
    <w:rsid w:val="00FC6D1F"/>
    <w:rsid w:val="00FC70D1"/>
    <w:rsid w:val="00FC7177"/>
    <w:rsid w:val="00FC73AB"/>
    <w:rsid w:val="00FC760F"/>
    <w:rsid w:val="00FC780D"/>
    <w:rsid w:val="00FC7E11"/>
    <w:rsid w:val="00FD067A"/>
    <w:rsid w:val="00FD0757"/>
    <w:rsid w:val="00FD0833"/>
    <w:rsid w:val="00FD13AD"/>
    <w:rsid w:val="00FD16CF"/>
    <w:rsid w:val="00FD182A"/>
    <w:rsid w:val="00FD1C50"/>
    <w:rsid w:val="00FD1DAF"/>
    <w:rsid w:val="00FD2185"/>
    <w:rsid w:val="00FD2C8B"/>
    <w:rsid w:val="00FD2C9C"/>
    <w:rsid w:val="00FD2C9F"/>
    <w:rsid w:val="00FD2F76"/>
    <w:rsid w:val="00FD33B4"/>
    <w:rsid w:val="00FD3727"/>
    <w:rsid w:val="00FD3DFD"/>
    <w:rsid w:val="00FD4CAC"/>
    <w:rsid w:val="00FD4FF8"/>
    <w:rsid w:val="00FD5657"/>
    <w:rsid w:val="00FD5913"/>
    <w:rsid w:val="00FD5A04"/>
    <w:rsid w:val="00FD6004"/>
    <w:rsid w:val="00FD642F"/>
    <w:rsid w:val="00FD6630"/>
    <w:rsid w:val="00FD67E1"/>
    <w:rsid w:val="00FD6959"/>
    <w:rsid w:val="00FD6BE7"/>
    <w:rsid w:val="00FD6E75"/>
    <w:rsid w:val="00FD71C3"/>
    <w:rsid w:val="00FD78DF"/>
    <w:rsid w:val="00FD7C13"/>
    <w:rsid w:val="00FD7CB8"/>
    <w:rsid w:val="00FD7CF9"/>
    <w:rsid w:val="00FD7F57"/>
    <w:rsid w:val="00FE0111"/>
    <w:rsid w:val="00FE045C"/>
    <w:rsid w:val="00FE095A"/>
    <w:rsid w:val="00FE11CD"/>
    <w:rsid w:val="00FE1459"/>
    <w:rsid w:val="00FE18A8"/>
    <w:rsid w:val="00FE19F6"/>
    <w:rsid w:val="00FE1D12"/>
    <w:rsid w:val="00FE243B"/>
    <w:rsid w:val="00FE26F6"/>
    <w:rsid w:val="00FE2867"/>
    <w:rsid w:val="00FE28CB"/>
    <w:rsid w:val="00FE36D3"/>
    <w:rsid w:val="00FE3A21"/>
    <w:rsid w:val="00FE3D74"/>
    <w:rsid w:val="00FE4385"/>
    <w:rsid w:val="00FE46B2"/>
    <w:rsid w:val="00FE507C"/>
    <w:rsid w:val="00FE52BA"/>
    <w:rsid w:val="00FE5748"/>
    <w:rsid w:val="00FE5F84"/>
    <w:rsid w:val="00FE624D"/>
    <w:rsid w:val="00FE66C8"/>
    <w:rsid w:val="00FE684E"/>
    <w:rsid w:val="00FE70D4"/>
    <w:rsid w:val="00FE7177"/>
    <w:rsid w:val="00FE727E"/>
    <w:rsid w:val="00FE7428"/>
    <w:rsid w:val="00FE752B"/>
    <w:rsid w:val="00FE7686"/>
    <w:rsid w:val="00FE79C0"/>
    <w:rsid w:val="00FE7E14"/>
    <w:rsid w:val="00FE7FB5"/>
    <w:rsid w:val="00FF0250"/>
    <w:rsid w:val="00FF036F"/>
    <w:rsid w:val="00FF0434"/>
    <w:rsid w:val="00FF06D9"/>
    <w:rsid w:val="00FF0970"/>
    <w:rsid w:val="00FF0C2F"/>
    <w:rsid w:val="00FF0D1B"/>
    <w:rsid w:val="00FF0EBD"/>
    <w:rsid w:val="00FF1691"/>
    <w:rsid w:val="00FF1FDD"/>
    <w:rsid w:val="00FF25A0"/>
    <w:rsid w:val="00FF345E"/>
    <w:rsid w:val="00FF3870"/>
    <w:rsid w:val="00FF3A0A"/>
    <w:rsid w:val="00FF3BA6"/>
    <w:rsid w:val="00FF3E01"/>
    <w:rsid w:val="00FF4123"/>
    <w:rsid w:val="00FF447F"/>
    <w:rsid w:val="00FF4553"/>
    <w:rsid w:val="00FF4790"/>
    <w:rsid w:val="00FF5F8A"/>
    <w:rsid w:val="00FF6821"/>
    <w:rsid w:val="00FF6A61"/>
    <w:rsid w:val="00FF6AF6"/>
    <w:rsid w:val="00FF6FBE"/>
    <w:rsid w:val="00FF73D5"/>
    <w:rsid w:val="00FF7972"/>
    <w:rsid w:val="00FF7E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5AD9DFDC"/>
  <w15:docId w15:val="{1E4156B2-BAC9-44F2-B429-AA4CD1F50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026"/>
    <w:pPr>
      <w:jc w:val="left"/>
    </w:pPr>
    <w:rPr>
      <w:rFonts w:ascii="Times New Roman" w:eastAsia="Times New Roman" w:hAnsi="Times New Roman" w:cs="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rsid w:val="00392026"/>
    <w:pPr>
      <w:tabs>
        <w:tab w:val="center" w:pos="4680"/>
        <w:tab w:val="right" w:pos="9360"/>
      </w:tabs>
    </w:pPr>
  </w:style>
  <w:style w:type="character" w:customStyle="1" w:styleId="AntetCaracter">
    <w:name w:val="Antet Caracter"/>
    <w:basedOn w:val="Fontdeparagrafimplicit"/>
    <w:link w:val="Antet"/>
    <w:rsid w:val="00392026"/>
    <w:rPr>
      <w:rFonts w:ascii="Times New Roman" w:eastAsia="Times New Roman" w:hAnsi="Times New Roman" w:cs="Times New Roman"/>
      <w:sz w:val="24"/>
      <w:szCs w:val="24"/>
      <w:lang w:val="ro-RO"/>
    </w:rPr>
  </w:style>
  <w:style w:type="paragraph" w:styleId="Listparagraf">
    <w:name w:val="List Paragraph"/>
    <w:aliases w:val="Forth level"/>
    <w:basedOn w:val="Normal"/>
    <w:link w:val="ListparagrafCaracter"/>
    <w:uiPriority w:val="34"/>
    <w:qFormat/>
    <w:rsid w:val="00392026"/>
    <w:pPr>
      <w:ind w:left="720"/>
      <w:contextualSpacing/>
    </w:pPr>
  </w:style>
  <w:style w:type="paragraph" w:styleId="Indentcorptext2">
    <w:name w:val="Body Text Indent 2"/>
    <w:basedOn w:val="Normal"/>
    <w:link w:val="Indentcorptext2Caracter"/>
    <w:rsid w:val="00392026"/>
    <w:pPr>
      <w:ind w:left="1985" w:hanging="1559"/>
      <w:jc w:val="center"/>
    </w:pPr>
    <w:rPr>
      <w:rFonts w:ascii="!!Times" w:hAnsi="!!Times"/>
      <w:b/>
      <w:bCs/>
      <w:sz w:val="28"/>
      <w:szCs w:val="28"/>
      <w:lang w:val="en-US"/>
    </w:rPr>
  </w:style>
  <w:style w:type="character" w:customStyle="1" w:styleId="Indentcorptext2Caracter">
    <w:name w:val="Indent corp text 2 Caracter"/>
    <w:basedOn w:val="Fontdeparagrafimplicit"/>
    <w:link w:val="Indentcorptext2"/>
    <w:rsid w:val="00392026"/>
    <w:rPr>
      <w:rFonts w:ascii="!!Times" w:eastAsia="Times New Roman" w:hAnsi="!!Times" w:cs="Times New Roman"/>
      <w:b/>
      <w:bCs/>
      <w:sz w:val="28"/>
      <w:szCs w:val="28"/>
    </w:rPr>
  </w:style>
  <w:style w:type="paragraph" w:styleId="Subsol">
    <w:name w:val="footer"/>
    <w:basedOn w:val="Normal"/>
    <w:link w:val="SubsolCaracter"/>
    <w:uiPriority w:val="99"/>
    <w:unhideWhenUsed/>
    <w:rsid w:val="00363637"/>
    <w:pPr>
      <w:tabs>
        <w:tab w:val="center" w:pos="4680"/>
        <w:tab w:val="right" w:pos="9360"/>
      </w:tabs>
    </w:pPr>
  </w:style>
  <w:style w:type="character" w:customStyle="1" w:styleId="SubsolCaracter">
    <w:name w:val="Subsol Caracter"/>
    <w:basedOn w:val="Fontdeparagrafimplicit"/>
    <w:link w:val="Subsol"/>
    <w:uiPriority w:val="99"/>
    <w:rsid w:val="00363637"/>
    <w:rPr>
      <w:rFonts w:ascii="Times New Roman" w:eastAsia="Times New Roman" w:hAnsi="Times New Roman" w:cs="Times New Roman"/>
      <w:sz w:val="24"/>
      <w:szCs w:val="24"/>
      <w:lang w:val="ro-RO"/>
    </w:rPr>
  </w:style>
  <w:style w:type="table" w:styleId="Tabelgril">
    <w:name w:val="Table Grid"/>
    <w:basedOn w:val="TabelNormal"/>
    <w:uiPriority w:val="39"/>
    <w:unhideWhenUsed/>
    <w:rsid w:val="006552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Forth level Caracter"/>
    <w:link w:val="Listparagraf"/>
    <w:uiPriority w:val="34"/>
    <w:locked/>
    <w:rsid w:val="00FD7CF9"/>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94215">
      <w:bodyDiv w:val="1"/>
      <w:marLeft w:val="0"/>
      <w:marRight w:val="0"/>
      <w:marTop w:val="0"/>
      <w:marBottom w:val="0"/>
      <w:divBdr>
        <w:top w:val="none" w:sz="0" w:space="0" w:color="auto"/>
        <w:left w:val="none" w:sz="0" w:space="0" w:color="auto"/>
        <w:bottom w:val="none" w:sz="0" w:space="0" w:color="auto"/>
        <w:right w:val="none" w:sz="0" w:space="0" w:color="auto"/>
      </w:divBdr>
    </w:div>
    <w:div w:id="526604865">
      <w:bodyDiv w:val="1"/>
      <w:marLeft w:val="0"/>
      <w:marRight w:val="0"/>
      <w:marTop w:val="0"/>
      <w:marBottom w:val="0"/>
      <w:divBdr>
        <w:top w:val="none" w:sz="0" w:space="0" w:color="auto"/>
        <w:left w:val="none" w:sz="0" w:space="0" w:color="auto"/>
        <w:bottom w:val="none" w:sz="0" w:space="0" w:color="auto"/>
        <w:right w:val="none" w:sz="0" w:space="0" w:color="auto"/>
      </w:divBdr>
    </w:div>
    <w:div w:id="207069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B8275-EC87-41CB-9BC7-3401C0816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3386</Words>
  <Characters>19303</Characters>
  <Application>Microsoft Office Word</Application>
  <DocSecurity>0</DocSecurity>
  <Lines>160</Lines>
  <Paragraphs>45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Strike</dc:creator>
  <cp:lastModifiedBy>Strike</cp:lastModifiedBy>
  <cp:revision>3</cp:revision>
  <cp:lastPrinted>2022-12-08T06:36:00Z</cp:lastPrinted>
  <dcterms:created xsi:type="dcterms:W3CDTF">2022-12-13T12:48:00Z</dcterms:created>
  <dcterms:modified xsi:type="dcterms:W3CDTF">2022-12-13T12:49:00Z</dcterms:modified>
</cp:coreProperties>
</file>